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A6C" w:rsidRPr="00972B98" w:rsidRDefault="00546A6C" w:rsidP="00972B98">
      <w:pPr>
        <w:jc w:val="center"/>
        <w:rPr>
          <w:i/>
        </w:rPr>
      </w:pPr>
    </w:p>
    <w:p w:rsidR="00972B98" w:rsidRPr="00972B98" w:rsidRDefault="00C526D0" w:rsidP="00972B98">
      <w:pPr>
        <w:jc w:val="center"/>
        <w:rPr>
          <w:b/>
          <w:i/>
        </w:rPr>
      </w:pPr>
      <w:proofErr w:type="spellStart"/>
      <w:r w:rsidRPr="00972B98">
        <w:rPr>
          <w:b/>
          <w:i/>
        </w:rPr>
        <w:t>Шумкин</w:t>
      </w:r>
      <w:proofErr w:type="spellEnd"/>
      <w:r w:rsidR="00972B98" w:rsidRPr="00972B98">
        <w:rPr>
          <w:b/>
          <w:i/>
        </w:rPr>
        <w:t xml:space="preserve"> </w:t>
      </w:r>
      <w:r w:rsidR="00972B98" w:rsidRPr="00972B98">
        <w:rPr>
          <w:b/>
          <w:i/>
        </w:rPr>
        <w:t>В.Я.</w:t>
      </w:r>
    </w:p>
    <w:p w:rsidR="00972B98" w:rsidRPr="00972B98" w:rsidRDefault="00972B98" w:rsidP="00972B98">
      <w:pPr>
        <w:jc w:val="center"/>
        <w:rPr>
          <w:i/>
        </w:rPr>
      </w:pPr>
      <w:r w:rsidRPr="00972B98">
        <w:rPr>
          <w:i/>
        </w:rPr>
        <w:t>Кандидат исторических наук, старший научный сотрудник, руководитель неолитической группы Отдела палеолита, начальник Кольской археологической экспедиции, Институт истории материальной культуры РАН</w:t>
      </w:r>
    </w:p>
    <w:p w:rsidR="00972B98" w:rsidRPr="00972B98" w:rsidRDefault="00972B98" w:rsidP="00972B98">
      <w:pPr>
        <w:jc w:val="center"/>
        <w:rPr>
          <w:i/>
        </w:rPr>
      </w:pPr>
      <w:r w:rsidRPr="00972B98">
        <w:rPr>
          <w:i/>
        </w:rPr>
        <w:t>(Санкт-Петербург)</w:t>
      </w:r>
    </w:p>
    <w:p w:rsidR="00972B98" w:rsidRDefault="00972B98" w:rsidP="00972B98">
      <w:pPr>
        <w:jc w:val="center"/>
        <w:rPr>
          <w:i/>
        </w:rPr>
      </w:pPr>
      <w:hyperlink r:id="rId4" w:history="1">
        <w:r w:rsidRPr="00C55451">
          <w:rPr>
            <w:rStyle w:val="a3"/>
            <w:i/>
          </w:rPr>
          <w:t>shumkinv@yandex.ru</w:t>
        </w:r>
      </w:hyperlink>
    </w:p>
    <w:p w:rsidR="00972B98" w:rsidRPr="00972B98" w:rsidRDefault="00972B98" w:rsidP="00972B98">
      <w:pPr>
        <w:jc w:val="center"/>
        <w:rPr>
          <w:i/>
        </w:rPr>
      </w:pPr>
    </w:p>
    <w:p w:rsidR="00C526D0" w:rsidRDefault="00972B98" w:rsidP="00972B98">
      <w:pPr>
        <w:jc w:val="center"/>
        <w:rPr>
          <w:b/>
          <w:color w:val="1A1A1A"/>
          <w:shd w:val="clear" w:color="auto" w:fill="FFFFFF"/>
        </w:rPr>
      </w:pPr>
      <w:r w:rsidRPr="00972B98">
        <w:rPr>
          <w:b/>
          <w:color w:val="1A1A1A"/>
          <w:shd w:val="clear" w:color="auto" w:fill="FFFFFF"/>
        </w:rPr>
        <w:t>Открытие первых наскальных изображений на Кольском</w:t>
      </w:r>
      <w:bookmarkStart w:id="0" w:name="_GoBack"/>
      <w:bookmarkEnd w:id="0"/>
      <w:r w:rsidRPr="00972B98">
        <w:rPr>
          <w:b/>
          <w:color w:val="1A1A1A"/>
          <w:shd w:val="clear" w:color="auto" w:fill="FFFFFF"/>
        </w:rPr>
        <w:t xml:space="preserve"> полуострове</w:t>
      </w:r>
    </w:p>
    <w:p w:rsidR="00972B98" w:rsidRPr="00972B98" w:rsidRDefault="00972B98" w:rsidP="00972B98">
      <w:pPr>
        <w:jc w:val="center"/>
        <w:rPr>
          <w:b/>
          <w:color w:val="1A1A1A"/>
          <w:shd w:val="clear" w:color="auto" w:fill="FFFFFF"/>
        </w:rPr>
      </w:pPr>
    </w:p>
    <w:p w:rsidR="00C526D0" w:rsidRPr="00972B98" w:rsidRDefault="00C526D0" w:rsidP="00972B98">
      <w:pPr>
        <w:jc w:val="both"/>
        <w:rPr>
          <w:color w:val="1A1A1A"/>
          <w:shd w:val="clear" w:color="auto" w:fill="FFFFFF"/>
        </w:rPr>
      </w:pPr>
      <w:r w:rsidRPr="00972B98">
        <w:rPr>
          <w:color w:val="1A1A1A"/>
          <w:shd w:val="clear" w:color="auto" w:fill="FFFFFF"/>
        </w:rPr>
        <w:tab/>
        <w:t>Так уж</w:t>
      </w:r>
      <w:r w:rsidR="00972B98">
        <w:rPr>
          <w:color w:val="1A1A1A"/>
          <w:shd w:val="clear" w:color="auto" w:fill="FFFFFF"/>
        </w:rPr>
        <w:t xml:space="preserve"> </w:t>
      </w:r>
      <w:r w:rsidRPr="00972B98">
        <w:rPr>
          <w:color w:val="1A1A1A"/>
          <w:shd w:val="clear" w:color="auto" w:fill="FFFFFF"/>
        </w:rPr>
        <w:t xml:space="preserve">практически сложилось, что, не в пример с остальными науками, в которых открытия происходят не часто и совершить их удаётся очень </w:t>
      </w:r>
      <w:r w:rsidR="00972B98" w:rsidRPr="00972B98">
        <w:rPr>
          <w:color w:val="1A1A1A"/>
          <w:shd w:val="clear" w:color="auto" w:fill="FFFFFF"/>
        </w:rPr>
        <w:t>немногим</w:t>
      </w:r>
      <w:r w:rsidRPr="00972B98">
        <w:rPr>
          <w:color w:val="1A1A1A"/>
          <w:shd w:val="clear" w:color="auto" w:fill="FFFFFF"/>
        </w:rPr>
        <w:t>, да и т</w:t>
      </w:r>
      <w:r w:rsidR="00F3520E" w:rsidRPr="00972B98">
        <w:rPr>
          <w:color w:val="1A1A1A"/>
          <w:shd w:val="clear" w:color="auto" w:fill="FFFFFF"/>
        </w:rPr>
        <w:t>ем, кому это посчастливится</w:t>
      </w:r>
      <w:r w:rsidRPr="00972B98">
        <w:rPr>
          <w:color w:val="1A1A1A"/>
          <w:shd w:val="clear" w:color="auto" w:fill="FFFFFF"/>
        </w:rPr>
        <w:t>, то, обычно, не более одного раза в жизни, в археологии открытия обычно имеют более обыденный статус. Редко какой полевой археологический сезон обходится без открытия новых объектов историко-культурного, а точнее, археологического наследия. У нас есть даже своё ежегодное периодическое издание, которое так и называется "Археологические открытия".</w:t>
      </w:r>
    </w:p>
    <w:p w:rsidR="00C526D0" w:rsidRPr="00972B98" w:rsidRDefault="00C526D0" w:rsidP="00972B98">
      <w:pPr>
        <w:jc w:val="both"/>
        <w:rPr>
          <w:color w:val="1A1A1A"/>
          <w:shd w:val="clear" w:color="auto" w:fill="FFFFFF"/>
        </w:rPr>
      </w:pPr>
      <w:r w:rsidRPr="00972B98">
        <w:rPr>
          <w:color w:val="1A1A1A"/>
          <w:shd w:val="clear" w:color="auto" w:fill="FFFFFF"/>
        </w:rPr>
        <w:t>А публикации в нем содержат информацию об открытиях за прошедший год</w:t>
      </w:r>
      <w:r w:rsidR="00972B98">
        <w:rPr>
          <w:color w:val="1A1A1A"/>
          <w:shd w:val="clear" w:color="auto" w:fill="FFFFFF"/>
        </w:rPr>
        <w:t xml:space="preserve"> </w:t>
      </w:r>
      <w:r w:rsidRPr="00972B98">
        <w:rPr>
          <w:color w:val="1A1A1A"/>
          <w:shd w:val="clear" w:color="auto" w:fill="FFFFFF"/>
        </w:rPr>
        <w:t>сотен археологов, проведших свои полевые работы,</w:t>
      </w:r>
      <w:r w:rsidR="00972B98">
        <w:rPr>
          <w:color w:val="1A1A1A"/>
          <w:shd w:val="clear" w:color="auto" w:fill="FFFFFF"/>
        </w:rPr>
        <w:t xml:space="preserve"> </w:t>
      </w:r>
      <w:r w:rsidRPr="00972B98">
        <w:rPr>
          <w:color w:val="1A1A1A"/>
          <w:shd w:val="clear" w:color="auto" w:fill="FFFFFF"/>
        </w:rPr>
        <w:t xml:space="preserve">на основании персонально им выданного Министерством культуры РФ, разрешения, называемого Открытый лист, к котором четко прописаны вид, регламент исследований и ответственность за их исполнение. Это не значит, что мы </w:t>
      </w:r>
      <w:r w:rsidR="00F807C2" w:rsidRPr="00972B98">
        <w:rPr>
          <w:color w:val="1A1A1A"/>
          <w:shd w:val="clear" w:color="auto" w:fill="FFFFFF"/>
        </w:rPr>
        <w:t>им</w:t>
      </w:r>
      <w:r w:rsidR="00972B98">
        <w:rPr>
          <w:color w:val="1A1A1A"/>
          <w:shd w:val="clear" w:color="auto" w:fill="FFFFFF"/>
        </w:rPr>
        <w:t xml:space="preserve"> </w:t>
      </w:r>
      <w:r w:rsidRPr="00972B98">
        <w:rPr>
          <w:color w:val="1A1A1A"/>
          <w:shd w:val="clear" w:color="auto" w:fill="FFFFFF"/>
        </w:rPr>
        <w:t>не придаём</w:t>
      </w:r>
      <w:r w:rsidR="00F807C2" w:rsidRPr="00972B98">
        <w:rPr>
          <w:color w:val="1A1A1A"/>
          <w:shd w:val="clear" w:color="auto" w:fill="FFFFFF"/>
        </w:rPr>
        <w:t xml:space="preserve"> </w:t>
      </w:r>
      <w:r w:rsidRPr="00972B98">
        <w:rPr>
          <w:color w:val="1A1A1A"/>
          <w:shd w:val="clear" w:color="auto" w:fill="FFFFFF"/>
        </w:rPr>
        <w:t xml:space="preserve">совсем уж никакого значения. Конечно, это не так, но настоящие крупные открытия (необычного объекта, новой культуры, или еще чего либо, ранее не встречаемого) и у нас довольно редки, но </w:t>
      </w:r>
      <w:r w:rsidR="00972B98" w:rsidRPr="00972B98">
        <w:rPr>
          <w:color w:val="1A1A1A"/>
          <w:shd w:val="clear" w:color="auto" w:fill="FFFFFF"/>
        </w:rPr>
        <w:t>все-таки</w:t>
      </w:r>
      <w:r w:rsidRPr="00972B98">
        <w:rPr>
          <w:color w:val="1A1A1A"/>
          <w:shd w:val="clear" w:color="auto" w:fill="FFFFFF"/>
        </w:rPr>
        <w:t xml:space="preserve"> случаются чаще, чем в других научных дисциплинах. Лично у меня такие события произошли всего 3 раза за мою 58 летнюю практику. Один из них-это явно открытие первых наскальных изображений в Российской европейской</w:t>
      </w:r>
      <w:r w:rsidR="00972B98">
        <w:rPr>
          <w:color w:val="1A1A1A"/>
          <w:shd w:val="clear" w:color="auto" w:fill="FFFFFF"/>
        </w:rPr>
        <w:t xml:space="preserve"> </w:t>
      </w:r>
      <w:r w:rsidRPr="00972B98">
        <w:rPr>
          <w:color w:val="1A1A1A"/>
          <w:shd w:val="clear" w:color="auto" w:fill="FFFFFF"/>
        </w:rPr>
        <w:t xml:space="preserve">Арктике. Не то что мы их усиленно искали, но было странно и загадочно, что в западной части Северной </w:t>
      </w:r>
      <w:proofErr w:type="spellStart"/>
      <w:r w:rsidRPr="00972B98">
        <w:rPr>
          <w:color w:val="1A1A1A"/>
          <w:shd w:val="clear" w:color="auto" w:fill="FFFFFF"/>
        </w:rPr>
        <w:t>Фенноскандии</w:t>
      </w:r>
      <w:proofErr w:type="spellEnd"/>
      <w:r w:rsidRPr="00972B98">
        <w:rPr>
          <w:color w:val="1A1A1A"/>
          <w:shd w:val="clear" w:color="auto" w:fill="FFFFFF"/>
        </w:rPr>
        <w:t xml:space="preserve"> они обычны, есть и в её </w:t>
      </w:r>
      <w:proofErr w:type="spellStart"/>
      <w:r w:rsidRPr="00972B98">
        <w:rPr>
          <w:color w:val="1A1A1A"/>
          <w:shd w:val="clear" w:color="auto" w:fill="FFFFFF"/>
        </w:rPr>
        <w:t>юго</w:t>
      </w:r>
      <w:proofErr w:type="spellEnd"/>
      <w:r w:rsidRPr="00972B98">
        <w:rPr>
          <w:color w:val="1A1A1A"/>
          <w:shd w:val="clear" w:color="auto" w:fill="FFFFFF"/>
        </w:rPr>
        <w:t xml:space="preserve"> восточной части, в Карелии, а на Кольском полуострове их нет.</w:t>
      </w:r>
      <w:r w:rsidR="009173A6" w:rsidRPr="00972B98">
        <w:rPr>
          <w:color w:val="1A1A1A"/>
          <w:shd w:val="clear" w:color="auto" w:fill="FFFFFF"/>
        </w:rPr>
        <w:t xml:space="preserve"> </w:t>
      </w:r>
      <w:r w:rsidRPr="00972B98">
        <w:t>А ведь с начала научного археологического изучения Кольского полуострова к концу 60 - годов прошлого века прошло уже 40 лет и было известно около 200 древних объектов. К началу 70-х годов прошлого века Ленинградские гидростроители подготовили проект возведения гидростанции в устье самой крупной Кольской реки Поной. А так как при этом ещё и будет затоплена большая площадь, поскольку Поной протекает по д</w:t>
      </w:r>
      <w:r w:rsidR="00F3520E" w:rsidRPr="00972B98">
        <w:t>епрессии, а</w:t>
      </w:r>
      <w:r w:rsidRPr="00972B98">
        <w:t xml:space="preserve"> по действующему закону требовалась археологическое обследование </w:t>
      </w:r>
      <w:r w:rsidR="00F3520E" w:rsidRPr="00972B98">
        <w:t xml:space="preserve">всей затопляемой </w:t>
      </w:r>
      <w:r w:rsidRPr="00972B98">
        <w:t>местности.</w:t>
      </w:r>
    </w:p>
    <w:p w:rsidR="00C526D0" w:rsidRPr="00972B98" w:rsidRDefault="00C526D0" w:rsidP="00972B98">
      <w:pPr>
        <w:jc w:val="both"/>
      </w:pPr>
      <w:r w:rsidRPr="00972B98">
        <w:tab/>
        <w:t xml:space="preserve">В 1973 году получив диплом археолога </w:t>
      </w:r>
      <w:proofErr w:type="gramStart"/>
      <w:r w:rsidRPr="00972B98">
        <w:t>в ЛГУ</w:t>
      </w:r>
      <w:proofErr w:type="gramEnd"/>
      <w:r w:rsidRPr="00972B98">
        <w:t>, проработав 3 года старшим лаборантом ЛОИА, имея 7-летний опыт работ в археологических экспедициях, в том числе и на Кольском полуострове в статусе зам. начальника экспедиции, возглавляемой Ниной Николаевной Гуриной, получил свой первый свой</w:t>
      </w:r>
      <w:r w:rsidR="009173A6" w:rsidRPr="00972B98">
        <w:t xml:space="preserve"> Открытый. Гурина </w:t>
      </w:r>
      <w:r w:rsidRPr="00972B98">
        <w:t xml:space="preserve">предложила мне эту работу, правда, заказав у </w:t>
      </w:r>
      <w:proofErr w:type="spellStart"/>
      <w:r w:rsidRPr="00972B98">
        <w:t>проэктировщиков</w:t>
      </w:r>
      <w:proofErr w:type="spellEnd"/>
      <w:r w:rsidRPr="00972B98">
        <w:t xml:space="preserve"> такую скромную сумму на обследование, </w:t>
      </w:r>
      <w:proofErr w:type="gramStart"/>
      <w:r w:rsidRPr="00972B98">
        <w:t>что</w:t>
      </w:r>
      <w:proofErr w:type="gramEnd"/>
      <w:r w:rsidRPr="00972B98">
        <w:t xml:space="preserve"> подсчитав, я понял, что хватит на группу только из 5 человек и то если на полставки. Тут уж надеяться можно было только на друзей, причём, тех, которые ходили в турпоходы на байдарках, так как другого транспорта для прохождения около 300 км по реке придумать на наши деньги было невозможно, тем более нам ведь еще надо было обследовать десятки притоков, хотя бы в их устьевой части. И такие люди нашлись. </w:t>
      </w:r>
    </w:p>
    <w:p w:rsidR="009173A6" w:rsidRPr="00972B98" w:rsidRDefault="00C526D0" w:rsidP="00972B98">
      <w:pPr>
        <w:jc w:val="both"/>
      </w:pPr>
      <w:r w:rsidRPr="00972B98">
        <w:t xml:space="preserve">Сформировали </w:t>
      </w:r>
      <w:proofErr w:type="spellStart"/>
      <w:r w:rsidRPr="00972B98">
        <w:t>Понойский</w:t>
      </w:r>
      <w:proofErr w:type="spellEnd"/>
      <w:r w:rsidRPr="00972B98">
        <w:t xml:space="preserve"> отряд Кольской археологической экспедиции из 5 человек, из которых археологом был только я. </w:t>
      </w:r>
      <w:r w:rsidR="00F807C2" w:rsidRPr="00972B98">
        <w:t>Решили задействовать 3 байдарки.</w:t>
      </w:r>
    </w:p>
    <w:p w:rsidR="00C526D0" w:rsidRPr="00972B98" w:rsidRDefault="009173A6" w:rsidP="00972B98">
      <w:pPr>
        <w:jc w:val="both"/>
      </w:pPr>
      <w:r w:rsidRPr="00972B98">
        <w:tab/>
      </w:r>
      <w:r w:rsidR="00C526D0" w:rsidRPr="00972B98">
        <w:t xml:space="preserve">Вечером первого </w:t>
      </w:r>
      <w:r w:rsidR="00F807C2" w:rsidRPr="00972B98">
        <w:t xml:space="preserve">водного </w:t>
      </w:r>
      <w:r w:rsidR="00C526D0" w:rsidRPr="00972B98">
        <w:t xml:space="preserve">дня на пути показалась скальная возвышенность, а потом и небольшое селение среди груды хаотично разбросанных камней. Это была бывшая деревня </w:t>
      </w:r>
      <w:r w:rsidRPr="00972B98">
        <w:t>коми-</w:t>
      </w:r>
      <w:proofErr w:type="spellStart"/>
      <w:r w:rsidRPr="00972B98">
        <w:t>ижемцев</w:t>
      </w:r>
      <w:proofErr w:type="spellEnd"/>
      <w:r w:rsidRPr="00972B98">
        <w:t xml:space="preserve"> Ивановка (</w:t>
      </w:r>
      <w:proofErr w:type="spellStart"/>
      <w:r w:rsidRPr="00972B98">
        <w:t>саамск</w:t>
      </w:r>
      <w:proofErr w:type="spellEnd"/>
      <w:r w:rsidRPr="00972B98">
        <w:t xml:space="preserve">. </w:t>
      </w:r>
      <w:proofErr w:type="spellStart"/>
      <w:r w:rsidRPr="00972B98">
        <w:t>Чальмн-Варрэ</w:t>
      </w:r>
      <w:proofErr w:type="spellEnd"/>
      <w:r w:rsidRPr="00972B98">
        <w:t>).</w:t>
      </w:r>
      <w:r w:rsidR="00C526D0" w:rsidRPr="00972B98">
        <w:t xml:space="preserve"> Мы заранее условились именно здесь сделать ночёвку. Выложив вещи на плоский камень, мои спутники пошли смотреть ближайшее строение: не занято ли оно и можно ли там переночевать, или придётся ставить </w:t>
      </w:r>
      <w:r w:rsidR="00C526D0" w:rsidRPr="00972B98">
        <w:lastRenderedPageBreak/>
        <w:t xml:space="preserve">палатки. Я же остался перетаскивать вещи с камня на более безопасное место на берегу. И вот, захватив очередную партию, оголив кусок камня я вдруг увидел на нем оленя и истошно завопил, уронив даже один мешок в воду. Спутники стремглав кинулись ко мне, а когда я пересохшим горлом выдавил из себя "петроглифы", </w:t>
      </w:r>
      <w:r w:rsidR="00972B98" w:rsidRPr="00972B98">
        <w:t>они,</w:t>
      </w:r>
      <w:r w:rsidR="00C526D0" w:rsidRPr="00972B98">
        <w:t xml:space="preserve"> не </w:t>
      </w:r>
      <w:r w:rsidR="00972B98" w:rsidRPr="00972B98">
        <w:t>зная,</w:t>
      </w:r>
      <w:r w:rsidR="00C526D0" w:rsidRPr="00972B98">
        <w:t xml:space="preserve"> что это, </w:t>
      </w:r>
      <w:r w:rsidR="00972B98" w:rsidRPr="00972B98">
        <w:t>решили,</w:t>
      </w:r>
      <w:r w:rsidR="00C526D0" w:rsidRPr="00972B98">
        <w:t xml:space="preserve"> что у меня нервный срыв, а когда я, показывая на камень, стал повторять "олень, олень", еще более в этом уверились. Они ничего на камне не видели, стали меня убеждать, что это шрамы от пристававших сюда моторок. Тогда я пальцем стал очерчивать фигуры, показывая их им, причем, сам узнавая, теперь, не только </w:t>
      </w:r>
      <w:r w:rsidR="00972B98" w:rsidRPr="00972B98">
        <w:t>оленей,</w:t>
      </w:r>
      <w:r w:rsidR="00C526D0" w:rsidRPr="00972B98">
        <w:t xml:space="preserve"> но и изображения людей и всё больше приходя в восторг. Уже ночью за нехитрым ужином, объяснил, что таких древних изображений</w:t>
      </w:r>
      <w:r w:rsidR="00F807C2" w:rsidRPr="00972B98">
        <w:t xml:space="preserve"> много</w:t>
      </w:r>
      <w:r w:rsidR="00C526D0" w:rsidRPr="00972B98">
        <w:t xml:space="preserve"> в других местах, а на Кольском это первая находка такого рода и она сенсационна. На следующий день мы уже все вместе нашли похожие выбивки </w:t>
      </w:r>
      <w:r w:rsidRPr="00972B98">
        <w:t xml:space="preserve">ещё </w:t>
      </w:r>
      <w:r w:rsidR="00C526D0" w:rsidRPr="00972B98">
        <w:t>на 5 других камнях и три фигуры</w:t>
      </w:r>
      <w:r w:rsidR="00F47A01" w:rsidRPr="00972B98">
        <w:t>,</w:t>
      </w:r>
      <w:r w:rsidR="00C526D0" w:rsidRPr="00972B98">
        <w:t xml:space="preserve"> сделанные в другой манере и явно металлически</w:t>
      </w:r>
      <w:r w:rsidRPr="00972B98">
        <w:t>м</w:t>
      </w:r>
      <w:r w:rsidR="00C526D0" w:rsidRPr="00972B98">
        <w:t xml:space="preserve"> </w:t>
      </w:r>
      <w:r w:rsidRPr="00972B98">
        <w:t>орудием.</w:t>
      </w:r>
      <w:r w:rsidR="00F47A01" w:rsidRPr="00972B98">
        <w:t xml:space="preserve"> </w:t>
      </w:r>
      <w:r w:rsidR="00C526D0" w:rsidRPr="00972B98">
        <w:t xml:space="preserve">На дальнейшем пути на берегах </w:t>
      </w:r>
      <w:proofErr w:type="spellStart"/>
      <w:r w:rsidR="00C526D0" w:rsidRPr="00972B98">
        <w:t>Поноя</w:t>
      </w:r>
      <w:proofErr w:type="spellEnd"/>
      <w:r w:rsidR="00C526D0" w:rsidRPr="00972B98">
        <w:t xml:space="preserve"> нами было обнаружено 12 стоянок позднего неолита-эпохи бронзы (3-1 тыс. до н.э.). Все они были очень небольшие по площади, что</w:t>
      </w:r>
      <w:r w:rsidR="00F807C2" w:rsidRPr="00972B98">
        <w:t xml:space="preserve"> </w:t>
      </w:r>
      <w:r w:rsidR="00C526D0" w:rsidRPr="00972B98">
        <w:t>говорит о кратковременности на них обитания небольших коллективов. Однако и это</w:t>
      </w:r>
      <w:r w:rsidRPr="00972B98">
        <w:t>, вместе с петроглифами</w:t>
      </w:r>
      <w:r w:rsidR="00F3520E" w:rsidRPr="00972B98">
        <w:t>,</w:t>
      </w:r>
      <w:r w:rsidR="00C526D0" w:rsidRPr="00972B98">
        <w:t xml:space="preserve"> </w:t>
      </w:r>
      <w:r w:rsidRPr="00972B98">
        <w:t>с</w:t>
      </w:r>
      <w:r w:rsidR="00C526D0" w:rsidRPr="00972B98">
        <w:t xml:space="preserve">работало в пользу отмены возведения ГЭС. </w:t>
      </w:r>
    </w:p>
    <w:p w:rsidR="00E25CF2" w:rsidRPr="00972B98" w:rsidRDefault="00E25CF2" w:rsidP="00972B98">
      <w:pPr>
        <w:ind w:left="-100" w:right="-20"/>
        <w:jc w:val="both"/>
        <w:rPr>
          <w:color w:val="0000FF"/>
          <w:shd w:val="clear" w:color="auto" w:fill="FFFFFF"/>
        </w:rPr>
      </w:pPr>
      <w:r w:rsidRPr="00972B98">
        <w:t xml:space="preserve">А в 2018 мы издали полный каталог изображений </w:t>
      </w:r>
      <w:proofErr w:type="spellStart"/>
      <w:r w:rsidRPr="00972B98">
        <w:t>Чальмны-Варрэ</w:t>
      </w:r>
      <w:proofErr w:type="spellEnd"/>
      <w:r w:rsidRPr="00972B98">
        <w:t>, чтобы и другие специалисты и все интересующиеся могли познакомиться с т</w:t>
      </w:r>
      <w:r w:rsidR="00FD64A8" w:rsidRPr="00972B98">
        <w:t>ворениями наших далёких предков</w:t>
      </w:r>
      <w:r w:rsidRPr="00972B98">
        <w:fldChar w:fldCharType="begin"/>
      </w:r>
      <w:r w:rsidRPr="00972B98">
        <w:instrText xml:space="preserve"> HYPERLINK "https://saami.su/component/phocadownload/category/1-biblioteka.html?download=189:petroglify-chalmn-varre-kolpakov-e-m" \t "_blank" </w:instrText>
      </w:r>
      <w:r w:rsidRPr="00972B98">
        <w:fldChar w:fldCharType="separate"/>
      </w:r>
      <w:r w:rsidRPr="00972B98">
        <w:t xml:space="preserve"> (</w:t>
      </w:r>
      <w:r w:rsidRPr="00972B98">
        <w:rPr>
          <w:rStyle w:val="organictitlecontentspanorganictitle"/>
          <w:color w:val="0000FF"/>
          <w:shd w:val="clear" w:color="auto" w:fill="FFFFFF"/>
        </w:rPr>
        <w:t>chvar1_site.cdr | Петрогл</w:t>
      </w:r>
      <w:r w:rsidRPr="00972B98">
        <w:rPr>
          <w:rStyle w:val="organictitlecontentspanorganictitle"/>
          <w:color w:val="0000FF"/>
          <w:shd w:val="clear" w:color="auto" w:fill="FFFFFF"/>
        </w:rPr>
        <w:t>и</w:t>
      </w:r>
      <w:r w:rsidRPr="00972B98">
        <w:rPr>
          <w:rStyle w:val="organictitlecontentspanorganictitle"/>
          <w:color w:val="0000FF"/>
          <w:shd w:val="clear" w:color="auto" w:fill="FFFFFF"/>
        </w:rPr>
        <w:t>фы </w:t>
      </w:r>
      <w:proofErr w:type="spellStart"/>
      <w:r w:rsidRPr="00972B98">
        <w:rPr>
          <w:rStyle w:val="organictitlecontentspanorganictitle"/>
          <w:color w:val="0000FF"/>
          <w:shd w:val="clear" w:color="auto" w:fill="FFFFFF"/>
        </w:rPr>
        <w:t>Чальмн-Варрэ</w:t>
      </w:r>
      <w:proofErr w:type="spellEnd"/>
      <w:r w:rsidRPr="00972B98">
        <w:rPr>
          <w:rStyle w:val="organictitlecontentspanorganictitle"/>
          <w:color w:val="0000FF"/>
          <w:shd w:val="clear" w:color="auto" w:fill="FFFFFF"/>
        </w:rPr>
        <w:t>)</w:t>
      </w:r>
      <w:r w:rsidR="00FD64A8" w:rsidRPr="00972B98">
        <w:rPr>
          <w:rStyle w:val="organictitlecontentspanorganictitle"/>
          <w:color w:val="0000FF"/>
          <w:shd w:val="clear" w:color="auto" w:fill="FFFFFF"/>
        </w:rPr>
        <w:t xml:space="preserve">, </w:t>
      </w:r>
      <w:r w:rsidR="00FD64A8" w:rsidRPr="00972B98">
        <w:rPr>
          <w:rStyle w:val="organictitlecontentspanorganictitle"/>
          <w:shd w:val="clear" w:color="auto" w:fill="FFFFFF"/>
        </w:rPr>
        <w:t>ставших национальным достоянием.</w:t>
      </w:r>
    </w:p>
    <w:p w:rsidR="00FD64A8" w:rsidRPr="00972B98" w:rsidRDefault="00E25CF2" w:rsidP="00972B98">
      <w:pPr>
        <w:jc w:val="both"/>
      </w:pPr>
      <w:r w:rsidRPr="00972B98">
        <w:fldChar w:fldCharType="end"/>
      </w:r>
    </w:p>
    <w:sectPr w:rsidR="00FD64A8" w:rsidRPr="00972B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BC5"/>
    <w:rsid w:val="00546A6C"/>
    <w:rsid w:val="008A0131"/>
    <w:rsid w:val="009173A6"/>
    <w:rsid w:val="00972B98"/>
    <w:rsid w:val="00BD1CD5"/>
    <w:rsid w:val="00C526D0"/>
    <w:rsid w:val="00E25CF2"/>
    <w:rsid w:val="00F07BC5"/>
    <w:rsid w:val="00F3520E"/>
    <w:rsid w:val="00F47A01"/>
    <w:rsid w:val="00F807C2"/>
    <w:rsid w:val="00FD6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03B41F"/>
  <w15:chartTrackingRefBased/>
  <w15:docId w15:val="{B0D02F64-B499-4795-B7CC-DB74BD747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qFormat/>
    <w:rsid w:val="00E25CF2"/>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C526D0"/>
    <w:rPr>
      <w:color w:val="0000FF"/>
      <w:u w:val="single"/>
    </w:rPr>
  </w:style>
  <w:style w:type="character" w:customStyle="1" w:styleId="extendedtext-shortextended-textshort">
    <w:name w:val="extendedtext-short extended-text__short"/>
    <w:basedOn w:val="a0"/>
    <w:rsid w:val="00C526D0"/>
  </w:style>
  <w:style w:type="character" w:customStyle="1" w:styleId="organictitlecontentspanorganictitle">
    <w:name w:val="organictitlecontentspan organic__title"/>
    <w:basedOn w:val="a0"/>
    <w:rsid w:val="00E25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66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humkinv@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812</Words>
  <Characters>4631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5433</CharactersWithSpaces>
  <SharedDoc>false</SharedDoc>
  <HLinks>
    <vt:vector size="6" baseType="variant">
      <vt:variant>
        <vt:i4>5898324</vt:i4>
      </vt:variant>
      <vt:variant>
        <vt:i4>0</vt:i4>
      </vt:variant>
      <vt:variant>
        <vt:i4>0</vt:i4>
      </vt:variant>
      <vt:variant>
        <vt:i4>5</vt:i4>
      </vt:variant>
      <vt:variant>
        <vt:lpwstr>https://saami.su/component/phocadownload/category/1-biblioteka.html?download=189:petroglify-chalmn-varre-kolpakov-e-m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dc:creator>
  <cp:keywords/>
  <dc:description/>
  <cp:lastModifiedBy>Acer</cp:lastModifiedBy>
  <cp:revision>2</cp:revision>
  <dcterms:created xsi:type="dcterms:W3CDTF">2023-10-01T20:18:00Z</dcterms:created>
  <dcterms:modified xsi:type="dcterms:W3CDTF">2023-10-01T20:18:00Z</dcterms:modified>
</cp:coreProperties>
</file>