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F9DF6" w14:textId="77777777" w:rsidR="00B0178A" w:rsidRPr="00AB6FDF" w:rsidRDefault="00B0178A" w:rsidP="00C8420B">
      <w:pPr>
        <w:spacing w:line="360" w:lineRule="auto"/>
        <w:jc w:val="center"/>
        <w:rPr>
          <w:rFonts w:ascii="Times New Roman" w:eastAsia="SimSun" w:hAnsi="Times New Roman" w:cs="Times New Roman"/>
          <w:b/>
          <w:i/>
          <w:sz w:val="24"/>
          <w:szCs w:val="24"/>
        </w:rPr>
      </w:pPr>
      <w:r w:rsidRPr="00AB6FDF">
        <w:rPr>
          <w:rFonts w:ascii="Times New Roman" w:eastAsia="SimSun" w:hAnsi="Times New Roman" w:cs="Times New Roman"/>
          <w:b/>
          <w:i/>
          <w:sz w:val="24"/>
          <w:szCs w:val="24"/>
        </w:rPr>
        <w:t>О.В. Зарецкая</w:t>
      </w:r>
    </w:p>
    <w:p w14:paraId="00574941" w14:textId="77777777" w:rsidR="009504A3" w:rsidRDefault="00B0178A" w:rsidP="00B0178A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B6FDF">
        <w:rPr>
          <w:rFonts w:ascii="Times New Roman" w:eastAsia="SimSun" w:hAnsi="Times New Roman" w:cs="Times New Roman"/>
          <w:i/>
          <w:sz w:val="24"/>
          <w:szCs w:val="24"/>
        </w:rPr>
        <w:t>Кандидат историч. наук, доцент, заведующая кафедрой всеобщей истории</w:t>
      </w:r>
      <w:r w:rsidR="00C8420B">
        <w:rPr>
          <w:rFonts w:ascii="Times New Roman" w:eastAsia="SimSun" w:hAnsi="Times New Roman" w:cs="Times New Roman"/>
          <w:i/>
          <w:sz w:val="24"/>
          <w:szCs w:val="24"/>
        </w:rPr>
        <w:t>, директор</w:t>
      </w:r>
      <w:r w:rsidRPr="00AB6FDF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r w:rsidRPr="00AB6FDF">
        <w:rPr>
          <w:rFonts w:ascii="Times New Roman" w:hAnsi="Times New Roman" w:cs="Times New Roman"/>
          <w:i/>
          <w:iCs/>
          <w:sz w:val="24"/>
          <w:szCs w:val="24"/>
        </w:rPr>
        <w:t>Высшей школы социально-гуманитарных наук и международной коммуникации, Северного (Арктического) федерального университета им. М.В. Ломоносова (Архангельск)</w:t>
      </w:r>
    </w:p>
    <w:p w14:paraId="69EBC9CB" w14:textId="7E363334" w:rsidR="00B0178A" w:rsidRPr="00A51115" w:rsidRDefault="00B0178A" w:rsidP="00B0178A">
      <w:pPr>
        <w:spacing w:line="360" w:lineRule="auto"/>
        <w:jc w:val="center"/>
        <w:rPr>
          <w:rStyle w:val="a3"/>
          <w:rFonts w:ascii="Times New Roman" w:hAnsi="Times New Roman"/>
          <w:i/>
          <w:iCs/>
          <w:sz w:val="24"/>
          <w:szCs w:val="24"/>
        </w:rPr>
      </w:pPr>
      <w:r w:rsidRPr="00AB6F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6" w:history="1">
        <w:r w:rsidRPr="00AB6FDF">
          <w:rPr>
            <w:rStyle w:val="a3"/>
            <w:rFonts w:ascii="Times New Roman" w:hAnsi="Times New Roman"/>
            <w:i/>
            <w:iCs/>
            <w:sz w:val="24"/>
            <w:szCs w:val="24"/>
            <w:lang w:val="en-US"/>
          </w:rPr>
          <w:t>o</w:t>
        </w:r>
        <w:r w:rsidRPr="00AB6FDF">
          <w:rPr>
            <w:rStyle w:val="a3"/>
            <w:rFonts w:ascii="Times New Roman" w:hAnsi="Times New Roman"/>
            <w:i/>
            <w:iCs/>
            <w:sz w:val="24"/>
            <w:szCs w:val="24"/>
          </w:rPr>
          <w:t>.</w:t>
        </w:r>
        <w:r w:rsidRPr="00AB6FDF">
          <w:rPr>
            <w:rStyle w:val="a3"/>
            <w:rFonts w:ascii="Times New Roman" w:hAnsi="Times New Roman"/>
            <w:i/>
            <w:iCs/>
            <w:sz w:val="24"/>
            <w:szCs w:val="24"/>
            <w:lang w:val="en-US"/>
          </w:rPr>
          <w:t>zaretskaya</w:t>
        </w:r>
        <w:r w:rsidRPr="00AB6FDF">
          <w:rPr>
            <w:rStyle w:val="a3"/>
            <w:rFonts w:ascii="Times New Roman" w:hAnsi="Times New Roman"/>
            <w:i/>
            <w:iCs/>
            <w:sz w:val="24"/>
            <w:szCs w:val="24"/>
          </w:rPr>
          <w:t>@</w:t>
        </w:r>
        <w:r w:rsidRPr="00AB6FDF">
          <w:rPr>
            <w:rStyle w:val="a3"/>
            <w:rFonts w:ascii="Times New Roman" w:hAnsi="Times New Roman"/>
            <w:i/>
            <w:iCs/>
            <w:sz w:val="24"/>
            <w:szCs w:val="24"/>
            <w:lang w:val="en-US"/>
          </w:rPr>
          <w:t>narfu</w:t>
        </w:r>
        <w:r w:rsidRPr="00AB6FDF">
          <w:rPr>
            <w:rStyle w:val="a3"/>
            <w:rFonts w:ascii="Times New Roman" w:hAnsi="Times New Roman"/>
            <w:i/>
            <w:iCs/>
            <w:sz w:val="24"/>
            <w:szCs w:val="24"/>
          </w:rPr>
          <w:t>.</w:t>
        </w:r>
        <w:r w:rsidRPr="00AB6FDF">
          <w:rPr>
            <w:rStyle w:val="a3"/>
            <w:rFonts w:ascii="Times New Roman" w:hAnsi="Times New Roman"/>
            <w:i/>
            <w:iCs/>
            <w:sz w:val="24"/>
            <w:szCs w:val="24"/>
            <w:lang w:val="en-US"/>
          </w:rPr>
          <w:t>ru</w:t>
        </w:r>
      </w:hyperlink>
    </w:p>
    <w:p w14:paraId="15A97260" w14:textId="77777777" w:rsidR="00B0178A" w:rsidRPr="00A51115" w:rsidRDefault="00B0178A" w:rsidP="00B0178A">
      <w:pPr>
        <w:spacing w:line="360" w:lineRule="auto"/>
        <w:jc w:val="center"/>
        <w:rPr>
          <w:rStyle w:val="a3"/>
          <w:rFonts w:ascii="Times New Roman" w:hAnsi="Times New Roman"/>
          <w:i/>
          <w:iCs/>
          <w:sz w:val="24"/>
          <w:szCs w:val="24"/>
        </w:rPr>
      </w:pPr>
    </w:p>
    <w:p w14:paraId="2095897F" w14:textId="77777777" w:rsidR="00B0178A" w:rsidRDefault="00B0178A" w:rsidP="00B0178A">
      <w:pPr>
        <w:spacing w:line="360" w:lineRule="auto"/>
        <w:jc w:val="center"/>
        <w:rPr>
          <w:rStyle w:val="a3"/>
          <w:rFonts w:ascii="Times New Roman" w:hAnsi="Times New Roman"/>
          <w:b/>
          <w:i/>
          <w:iCs/>
          <w:color w:val="auto"/>
          <w:sz w:val="24"/>
          <w:szCs w:val="24"/>
          <w:u w:val="none"/>
        </w:rPr>
      </w:pPr>
      <w:r w:rsidRPr="00157620">
        <w:rPr>
          <w:rStyle w:val="a3"/>
          <w:rFonts w:ascii="Times New Roman" w:hAnsi="Times New Roman"/>
          <w:b/>
          <w:i/>
          <w:iCs/>
          <w:color w:val="auto"/>
          <w:sz w:val="24"/>
          <w:szCs w:val="24"/>
          <w:u w:val="none"/>
        </w:rPr>
        <w:t>М.С. Шагин</w:t>
      </w:r>
    </w:p>
    <w:p w14:paraId="23C87E97" w14:textId="77777777" w:rsidR="00B0178A" w:rsidRPr="00157620" w:rsidRDefault="00B0178A" w:rsidP="00B0178A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магистрант</w:t>
      </w:r>
      <w:r w:rsidRPr="00157620">
        <w:rPr>
          <w:rFonts w:ascii="Times New Roman" w:hAnsi="Times New Roman" w:cs="Times New Roman"/>
          <w:i/>
          <w:iCs/>
          <w:sz w:val="24"/>
          <w:szCs w:val="24"/>
        </w:rPr>
        <w:t xml:space="preserve"> Высшей школы социально-гуманитарных наук и международной коммуникации, Северного (Арктического) федерального университета им. М.В. Ломоносова (Архангельск) </w:t>
      </w:r>
    </w:p>
    <w:p w14:paraId="5DAD3C33" w14:textId="107F3A7F" w:rsidR="00B0178A" w:rsidRPr="00157620" w:rsidRDefault="009504A3" w:rsidP="00B0178A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hyperlink r:id="rId7" w:history="1">
        <w:r w:rsidRPr="00B02A8F">
          <w:rPr>
            <w:rStyle w:val="a3"/>
            <w:rFonts w:ascii="Times New Roman" w:hAnsi="Times New Roman"/>
            <w:i/>
            <w:iCs/>
            <w:sz w:val="24"/>
            <w:szCs w:val="24"/>
          </w:rPr>
          <w:t>mr.shaga74@mail.ru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9EB4618" w14:textId="77777777" w:rsidR="00B0178A" w:rsidRPr="00157620" w:rsidRDefault="00B0178A" w:rsidP="00B0178A">
      <w:pPr>
        <w:spacing w:line="360" w:lineRule="auto"/>
        <w:jc w:val="both"/>
        <w:rPr>
          <w:sz w:val="28"/>
          <w:szCs w:val="28"/>
        </w:rPr>
      </w:pPr>
    </w:p>
    <w:p w14:paraId="31ECF131" w14:textId="77777777" w:rsidR="00B0178A" w:rsidRDefault="00B0178A" w:rsidP="00B0178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Промысловая деятельность</w:t>
      </w:r>
      <w:r w:rsidRPr="00B0178A">
        <w:rPr>
          <w:rFonts w:ascii="Times New Roman" w:hAnsi="Times New Roman" w:cs="Times New Roman"/>
          <w:b/>
          <w:sz w:val="24"/>
          <w:szCs w:val="24"/>
        </w:rPr>
        <w:t xml:space="preserve"> Кольских и жителей других уездов Архангельской губернии в 1860-е гг.</w:t>
      </w:r>
      <w:r>
        <w:rPr>
          <w:rStyle w:val="a6"/>
          <w:rFonts w:ascii="Times New Roman" w:hAnsi="Times New Roman"/>
          <w:b/>
          <w:sz w:val="24"/>
          <w:szCs w:val="24"/>
        </w:rPr>
        <w:footnoteReference w:id="1"/>
      </w:r>
    </w:p>
    <w:p w14:paraId="69EDC2E9" w14:textId="77777777" w:rsidR="00B0178A" w:rsidRPr="00B0178A" w:rsidRDefault="00B0178A" w:rsidP="00B0178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78A">
        <w:rPr>
          <w:rFonts w:ascii="Times New Roman" w:hAnsi="Times New Roman" w:cs="Times New Roman"/>
          <w:sz w:val="24"/>
          <w:szCs w:val="24"/>
        </w:rPr>
        <w:t xml:space="preserve">Расположение поморских поселений на перекрестке речных и морских путей предопределило занятие не только морскими промыслами, но и торговлей. Поморы издавна научились искусно строить суда, способные выдержать стихию и натиск суровых Белого и Баренцева морей. Трудный и опасный путь к местам промыслов, к торжищам, к ярмаркам научил поморов работать сообща, терпеливо переносить тяготы морского похода. Морские пути в Норвегию жителями Беломорья были освоены уже к XVI веку. </w:t>
      </w:r>
    </w:p>
    <w:p w14:paraId="615B43E0" w14:textId="418AB1BB" w:rsidR="00B0178A" w:rsidRPr="00B0178A" w:rsidRDefault="00B0178A" w:rsidP="00B0178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78A">
        <w:rPr>
          <w:rFonts w:ascii="Times New Roman" w:hAnsi="Times New Roman" w:cs="Times New Roman"/>
          <w:sz w:val="24"/>
          <w:szCs w:val="24"/>
        </w:rPr>
        <w:t>Весной, с наступлением навигационного периода, поморские суда выходили из своих городов, поселений и направлялись в Архангельск. Там судовладельцы в кредит брали у местных торговцев муку, крупу и другие товары и шли в Норвегию. Наиболее посещаемыми норвежскими городами были Вадегуз (Вардгауз – Вардё), Гаммерфест, Тромсин (Тромсё). Здесь поморские торговцы объявляли в таможне о привозе хлеба и, получив разрешение на торговый обмен своих товаров на норвежские, отъезжали в многочисленные становища норвежских промышленников, где и договаривались о мене. Выменянную рыбу солили здесь же, к тому же норвежская соль по качеству была лучше русской. Соленой рыбы покупали очень мало. К осени поморы возвращались в Архангельск и далее в свои родные селения, чтобы с выгодой продать рыбу и погасить долги по кредиту.</w:t>
      </w:r>
    </w:p>
    <w:p w14:paraId="0547E369" w14:textId="77777777" w:rsidR="00B0178A" w:rsidRPr="00B0178A" w:rsidRDefault="00B0178A" w:rsidP="00B0178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78A">
        <w:rPr>
          <w:rFonts w:ascii="Times New Roman" w:hAnsi="Times New Roman" w:cs="Times New Roman"/>
          <w:sz w:val="24"/>
          <w:szCs w:val="24"/>
        </w:rPr>
        <w:lastRenderedPageBreak/>
        <w:t xml:space="preserve">Для проживающих на побережье Кольского полуострова в 1860-х гг., промысел в весеннее и летнее время был одним из основных занятий и довольно выгодным мероприятием, которое не сопровождалось для жителей Колы такими трудностями как для других поморов. </w:t>
      </w:r>
    </w:p>
    <w:p w14:paraId="31EBF05D" w14:textId="77777777" w:rsidR="00CC033A" w:rsidRPr="00B0178A" w:rsidRDefault="00B0178A" w:rsidP="00B0178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78A">
        <w:rPr>
          <w:rFonts w:ascii="Times New Roman" w:hAnsi="Times New Roman" w:cs="Times New Roman"/>
          <w:sz w:val="24"/>
          <w:szCs w:val="24"/>
        </w:rPr>
        <w:t>Если в отношении жителей Онежского, Мезенского и Кемского уездов можно с уверенностью сказать, что успех зависел от того, насколько заботились о прибыли их кредиторы (не навязывали ли новых процентов и долгов), то в отношении Кольских колонистов действительно выгодным промысел становился лишь при условии, что промышленник свободен от каких-либо хозяев и кредиторов и сам занимается ловлей рыбы.</w:t>
      </w:r>
    </w:p>
    <w:p w14:paraId="4370E29F" w14:textId="77777777" w:rsidR="00B0178A" w:rsidRPr="00B0178A" w:rsidRDefault="00B0178A" w:rsidP="00B0178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78A">
        <w:rPr>
          <w:rFonts w:ascii="Times New Roman" w:hAnsi="Times New Roman" w:cs="Times New Roman"/>
          <w:sz w:val="24"/>
          <w:szCs w:val="24"/>
        </w:rPr>
        <w:t>С наступлением весны в марте, выходили на промысел, проживающие вблизи г. Кеми. Сначала свои деревни покидали онежане, шли, пока не доходили 100 верст до «заштатного» г. Колы. Поморские промысловики уже были в долгах, но еще и нуждались в теплой одежде для промысла, белье, еде, которую закупали на пути в Колу.</w:t>
      </w:r>
    </w:p>
    <w:p w14:paraId="5CB2C880" w14:textId="77777777" w:rsidR="00B0178A" w:rsidRPr="00B0178A" w:rsidRDefault="00B0178A" w:rsidP="00B0178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78A">
        <w:rPr>
          <w:rFonts w:ascii="Times New Roman" w:hAnsi="Times New Roman" w:cs="Times New Roman"/>
          <w:sz w:val="24"/>
          <w:szCs w:val="24"/>
        </w:rPr>
        <w:t>В Коле промышленники отдыхали и набирались сил, насколько это было возможно. В любом случае выбора у них не было: если не восстановить силы в становищах - грозит смерть, так медицинскую помощь получить там не представлялось возможным.</w:t>
      </w:r>
    </w:p>
    <w:p w14:paraId="51C2AF11" w14:textId="77777777" w:rsidR="00B0178A" w:rsidRPr="00B0178A" w:rsidRDefault="00B0178A" w:rsidP="00B0178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78A">
        <w:rPr>
          <w:rFonts w:ascii="Times New Roman" w:hAnsi="Times New Roman" w:cs="Times New Roman"/>
          <w:sz w:val="24"/>
          <w:szCs w:val="24"/>
        </w:rPr>
        <w:t xml:space="preserve">Существовала достаточно большая разница в условиях промысла на Коле для поморов и жителей побережья. Что неминуемо приводила к ссорам и конфликтам. Следует отметить, что в 1860-е гг. идет массовая колонизация Колы норвежцами и финляндцами, с этого же периода и начинаются серьезные конфликты русских промышленников и иностранных колонизаторов на Кольском побережье. </w:t>
      </w:r>
    </w:p>
    <w:p w14:paraId="34C2ED7A" w14:textId="77777777" w:rsidR="00B0178A" w:rsidRPr="00B0178A" w:rsidRDefault="00B0178A" w:rsidP="00B0178A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sectPr w:rsidR="00B0178A" w:rsidRPr="00B01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6B395" w14:textId="77777777" w:rsidR="006739D9" w:rsidRDefault="006739D9" w:rsidP="00B0178A">
      <w:r>
        <w:separator/>
      </w:r>
    </w:p>
  </w:endnote>
  <w:endnote w:type="continuationSeparator" w:id="0">
    <w:p w14:paraId="37689B6D" w14:textId="77777777" w:rsidR="006739D9" w:rsidRDefault="006739D9" w:rsidP="00B0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8E538" w14:textId="77777777" w:rsidR="006739D9" w:rsidRDefault="006739D9" w:rsidP="00B0178A">
      <w:r>
        <w:separator/>
      </w:r>
    </w:p>
  </w:footnote>
  <w:footnote w:type="continuationSeparator" w:id="0">
    <w:p w14:paraId="118214ED" w14:textId="77777777" w:rsidR="006739D9" w:rsidRDefault="006739D9" w:rsidP="00B0178A">
      <w:r>
        <w:continuationSeparator/>
      </w:r>
    </w:p>
  </w:footnote>
  <w:footnote w:id="1">
    <w:p w14:paraId="3476AE88" w14:textId="77777777" w:rsidR="00B0178A" w:rsidRDefault="00B0178A" w:rsidP="00B0178A">
      <w:pPr>
        <w:pStyle w:val="a4"/>
      </w:pPr>
      <w:r>
        <w:rPr>
          <w:rStyle w:val="a6"/>
        </w:rPr>
        <w:footnoteRef/>
      </w:r>
      <w:r>
        <w:t xml:space="preserve"> </w:t>
      </w:r>
      <w:r w:rsidRPr="00157620">
        <w:t>Исследования проведены при финансовой поддержке РНФ, проект № 22-28-20462 «Международное сотрудничество на Европейском Севере: институциональные формы, вызовы и перспективы для реализации арктической политики Росс</w:t>
      </w:r>
      <w:r>
        <w:t>ии в конце XX - начале XXI вв.»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78A"/>
    <w:rsid w:val="006739D9"/>
    <w:rsid w:val="009504A3"/>
    <w:rsid w:val="00B0178A"/>
    <w:rsid w:val="00C570A9"/>
    <w:rsid w:val="00C8420B"/>
    <w:rsid w:val="00CC033A"/>
    <w:rsid w:val="00E5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8F106"/>
  <w15:chartTrackingRefBased/>
  <w15:docId w15:val="{E63F9A8B-5A9B-48FF-BB3D-08935256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78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0178A"/>
    <w:rPr>
      <w:rFonts w:cs="Times New Roman"/>
      <w:color w:val="0000FF"/>
      <w:u w:val="single"/>
    </w:rPr>
  </w:style>
  <w:style w:type="paragraph" w:styleId="a4">
    <w:name w:val="footnote text"/>
    <w:aliases w:val="Текст сноски Знак Знак Знак Знак Знак,Geneva 9,Font: Geneva 9,Boston 10,f,Текст сноски Знак Знак, Знак"/>
    <w:basedOn w:val="a"/>
    <w:link w:val="a5"/>
    <w:rsid w:val="00B0178A"/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aliases w:val="Текст сноски Знак Знак Знак Знак Знак Знак,Geneva 9 Знак,Font: Geneva 9 Знак,Boston 10 Знак,f Знак,Текст сноски Знак Знак Знак, Знак Знак"/>
    <w:basedOn w:val="a0"/>
    <w:link w:val="a4"/>
    <w:rsid w:val="00B0178A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rsid w:val="00B0178A"/>
    <w:rPr>
      <w:rFonts w:cs="Times New Roman"/>
      <w:vertAlign w:val="superscript"/>
    </w:rPr>
  </w:style>
  <w:style w:type="character" w:styleId="a7">
    <w:name w:val="Unresolved Mention"/>
    <w:basedOn w:val="a0"/>
    <w:uiPriority w:val="99"/>
    <w:semiHidden/>
    <w:unhideWhenUsed/>
    <w:rsid w:val="009504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r.shaga74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.zaretskaya@narfu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oksanaza3005@gmail.com</dc:creator>
  <cp:keywords/>
  <dc:description/>
  <cp:lastModifiedBy>Всеволод Емелин</cp:lastModifiedBy>
  <cp:revision>3</cp:revision>
  <dcterms:created xsi:type="dcterms:W3CDTF">2023-09-03T18:17:00Z</dcterms:created>
  <dcterms:modified xsi:type="dcterms:W3CDTF">2023-09-25T14:33:00Z</dcterms:modified>
</cp:coreProperties>
</file>