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2F3E" w14:textId="484A2F37" w:rsidR="002C7FA9" w:rsidRPr="002C7FA9" w:rsidRDefault="00207A5A" w:rsidP="002C7FA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7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C7FA9" w:rsidRPr="002C7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Загидулина</w:t>
      </w:r>
      <w:proofErr w:type="spellEnd"/>
      <w:r w:rsidR="002C7FA9" w:rsidRPr="002C7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3E01AAA" w14:textId="77777777" w:rsidR="002C7FA9" w:rsidRPr="002C7FA9" w:rsidRDefault="002C7FA9" w:rsidP="002C7F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7FA9">
        <w:rPr>
          <w:rFonts w:ascii="Times New Roman" w:hAnsi="Times New Roman" w:cs="Times New Roman"/>
          <w:i/>
          <w:iCs/>
          <w:sz w:val="24"/>
          <w:szCs w:val="24"/>
        </w:rPr>
        <w:t>Кандидат филологических наук, старший преподаватель Красноярского государственного педагогического университета им. В.П. Астафьева (Красноярск)</w:t>
      </w:r>
    </w:p>
    <w:p w14:paraId="076BCDFE" w14:textId="2CA0EDBE" w:rsidR="002C7FA9" w:rsidRPr="002C7FA9" w:rsidRDefault="00207A5A" w:rsidP="002C7F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7FA9" w:rsidRPr="002C7FA9">
          <w:rPr>
            <w:rStyle w:val="a3"/>
            <w:rFonts w:ascii="Times New Roman" w:hAnsi="Times New Roman" w:cs="Times New Roman"/>
            <w:sz w:val="24"/>
            <w:szCs w:val="24"/>
          </w:rPr>
          <w:t>zagi9@rambler.ru</w:t>
        </w:r>
      </w:hyperlink>
    </w:p>
    <w:p w14:paraId="5146984A" w14:textId="045D97E9" w:rsidR="00956761" w:rsidRPr="002C7FA9" w:rsidRDefault="00956761" w:rsidP="002C7FA9">
      <w:pPr>
        <w:pStyle w:val="Default"/>
        <w:spacing w:line="360" w:lineRule="auto"/>
        <w:jc w:val="center"/>
        <w:rPr>
          <w:b/>
          <w:bCs/>
        </w:rPr>
      </w:pPr>
      <w:bookmarkStart w:id="1" w:name="_Hlk64024252"/>
      <w:r w:rsidRPr="002C7FA9">
        <w:rPr>
          <w:b/>
          <w:bCs/>
        </w:rPr>
        <w:t>Литературный мотив Арктики в текстах авиационной тематики 20-30-х г</w:t>
      </w:r>
      <w:r w:rsidR="002C7FA9" w:rsidRPr="002C7FA9">
        <w:rPr>
          <w:b/>
          <w:bCs/>
        </w:rPr>
        <w:t>г.</w:t>
      </w:r>
      <w:r w:rsidRPr="002C7FA9">
        <w:rPr>
          <w:b/>
          <w:bCs/>
        </w:rPr>
        <w:t xml:space="preserve"> ХХ в</w:t>
      </w:r>
      <w:r w:rsidR="002C7FA9" w:rsidRPr="002C7FA9">
        <w:rPr>
          <w:b/>
          <w:bCs/>
        </w:rPr>
        <w:t>.</w:t>
      </w:r>
    </w:p>
    <w:p w14:paraId="0BE41F30" w14:textId="77777777" w:rsidR="002C7FA9" w:rsidRPr="002C7FA9" w:rsidRDefault="002C7FA9" w:rsidP="002C7FA9">
      <w:pPr>
        <w:pStyle w:val="Default"/>
        <w:spacing w:line="360" w:lineRule="auto"/>
        <w:ind w:firstLine="709"/>
        <w:jc w:val="center"/>
      </w:pPr>
    </w:p>
    <w:bookmarkEnd w:id="1"/>
    <w:p w14:paraId="1C4D3430" w14:textId="77777777" w:rsidR="00956761" w:rsidRPr="002C7FA9" w:rsidRDefault="00956761" w:rsidP="002C7FA9">
      <w:pPr>
        <w:pStyle w:val="Default"/>
        <w:spacing w:line="360" w:lineRule="auto"/>
        <w:ind w:firstLine="709"/>
        <w:jc w:val="both"/>
      </w:pPr>
      <w:r w:rsidRPr="002C7FA9">
        <w:t xml:space="preserve">Интерес советской власти к Арктике был обусловлен стремлением первой к созданию новой ментальной географии: Арктика, неизведанная и неизвестная, с одной стороны, представлена в литературе и культуре как центр мира, ось мира, «пуп земли», с другой – как климатический агрессор, который должен быть покорен советским человеком. Первые перелеты через Северный Ледовитый океан, описанные участниками событий в мемуарных текстах (Г. </w:t>
      </w:r>
      <w:proofErr w:type="spellStart"/>
      <w:r w:rsidRPr="002C7FA9">
        <w:t>Байдуковым</w:t>
      </w:r>
      <w:proofErr w:type="spellEnd"/>
      <w:r w:rsidRPr="002C7FA9">
        <w:t xml:space="preserve">, М. Водопьяновым), арктические очерки Ю. Фучика, агитационные плакаты дают представление о репрезентации </w:t>
      </w:r>
      <w:proofErr w:type="spellStart"/>
      <w:r w:rsidRPr="002C7FA9">
        <w:t>топоса</w:t>
      </w:r>
      <w:proofErr w:type="spellEnd"/>
      <w:r w:rsidRPr="002C7FA9">
        <w:t xml:space="preserve"> в массовой культуре первых десятилетий существования СССР. Сам </w:t>
      </w:r>
      <w:proofErr w:type="spellStart"/>
      <w:r w:rsidRPr="002C7FA9">
        <w:t>топос</w:t>
      </w:r>
      <w:proofErr w:type="spellEnd"/>
      <w:r w:rsidRPr="002C7FA9">
        <w:t xml:space="preserve"> Арктики отсылает к идее советской колонизации не предназначенных для жизни пространств, а также говорит об интенсивном интересе государства к вопросам авиационных рекордов и покорения Севера. Одними из ключевых событий 30-х годов стало спасение челюскинцев в 1934, а также беспосадочный рекордный перелет через Северный полюс, осуществленный экипажем В. Чкалова в 1936 г. (Москва – о. </w:t>
      </w:r>
      <w:proofErr w:type="spellStart"/>
      <w:r w:rsidRPr="002C7FA9">
        <w:t>Удд</w:t>
      </w:r>
      <w:proofErr w:type="spellEnd"/>
      <w:r w:rsidRPr="002C7FA9">
        <w:t xml:space="preserve">). Участники этих событий были удостоены звания Героев Советского Союза. </w:t>
      </w:r>
    </w:p>
    <w:p w14:paraId="58D7DF17" w14:textId="77777777" w:rsidR="00956761" w:rsidRPr="002C7FA9" w:rsidRDefault="00956761" w:rsidP="002C7FA9">
      <w:pPr>
        <w:pStyle w:val="Default"/>
        <w:spacing w:line="360" w:lineRule="auto"/>
        <w:ind w:firstLine="709"/>
        <w:jc w:val="both"/>
      </w:pPr>
      <w:r w:rsidRPr="002C7FA9">
        <w:t xml:space="preserve">Арктический дискурс напрямую связан с идеей советской колонизации. Литература и публицистика того периода дают основания полагать, что существовало два пути внутренней колонизации (или </w:t>
      </w:r>
      <w:proofErr w:type="spellStart"/>
      <w:r w:rsidRPr="002C7FA9">
        <w:t>самоколонизации</w:t>
      </w:r>
      <w:proofErr w:type="spellEnd"/>
      <w:r w:rsidRPr="002C7FA9">
        <w:t xml:space="preserve">). Во-первых, это интеллектуальное присвоение уже принадлежавших государству территорий, во-вторых, колонизация/модернизация человеческого тела, что стало одним из признаков исследуемой эпохи. Постулируемая в текстах структура пространства демонстрирует становление новых представлений о себе, о собственных территориях. Для анализа взяты «Сказка про белую ведмедь» (1937) Д. </w:t>
      </w:r>
      <w:proofErr w:type="spellStart"/>
      <w:r w:rsidRPr="002C7FA9">
        <w:t>Кедрина</w:t>
      </w:r>
      <w:proofErr w:type="spellEnd"/>
      <w:r w:rsidRPr="002C7FA9">
        <w:t xml:space="preserve">, репортаж Ю. Фучика «Завоевание Северного полюса» и очерк Г. </w:t>
      </w:r>
      <w:proofErr w:type="spellStart"/>
      <w:r w:rsidRPr="002C7FA9">
        <w:t>Байдукова</w:t>
      </w:r>
      <w:proofErr w:type="spellEnd"/>
      <w:r w:rsidRPr="002C7FA9">
        <w:t xml:space="preserve"> «Первые перелеты через Северный ледовитый океан» </w:t>
      </w:r>
    </w:p>
    <w:p w14:paraId="6C966466" w14:textId="0E56475E" w:rsidR="00956761" w:rsidRPr="002C7FA9" w:rsidRDefault="00956761" w:rsidP="002C7FA9">
      <w:pPr>
        <w:pStyle w:val="Default"/>
        <w:spacing w:line="360" w:lineRule="auto"/>
        <w:ind w:firstLine="709"/>
        <w:jc w:val="both"/>
      </w:pPr>
      <w:r w:rsidRPr="002C7FA9">
        <w:t xml:space="preserve">Колониальный дискурс тесно переплетается с научным. Наука выступает в данном случае как инструмент классификации, а следовательно, как инструмент </w:t>
      </w:r>
      <w:proofErr w:type="spellStart"/>
      <w:r w:rsidRPr="002C7FA9">
        <w:t>дисциплинирования</w:t>
      </w:r>
      <w:proofErr w:type="spellEnd"/>
      <w:r w:rsidRPr="002C7FA9">
        <w:t xml:space="preserve">, подчинения. Если в религиозных системах на месте предполагаемого центра мира возводится храм, то в системе соцреалистического мышления он преобразуется в полярную станцию, которая не просто должна связывать миры, но целью </w:t>
      </w:r>
      <w:r w:rsidRPr="002C7FA9">
        <w:lastRenderedPageBreak/>
        <w:t>которой будут научные изыскания: «дважды передадут метеосводку на Большую землю, закончат измерение скорости течений и глубины океана, зарегистрируют все неизвестные до сих пор явления</w:t>
      </w:r>
      <w:r w:rsidR="002C7FA9">
        <w:t>,</w:t>
      </w:r>
      <w:r w:rsidRPr="002C7FA9">
        <w:t xml:space="preserve">» – пишет Ю. Фучик. </w:t>
      </w:r>
    </w:p>
    <w:p w14:paraId="60967E3C" w14:textId="67CF149A" w:rsidR="00347C28" w:rsidRPr="002C7FA9" w:rsidRDefault="00956761" w:rsidP="002C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A9">
        <w:rPr>
          <w:rFonts w:ascii="Times New Roman" w:hAnsi="Times New Roman" w:cs="Times New Roman"/>
          <w:sz w:val="24"/>
          <w:szCs w:val="24"/>
        </w:rPr>
        <w:t xml:space="preserve">Арктические мотивы активно эксплуатируются в </w:t>
      </w:r>
      <w:r w:rsidR="002C7FA9">
        <w:rPr>
          <w:rFonts w:ascii="Times New Roman" w:hAnsi="Times New Roman" w:cs="Times New Roman"/>
          <w:sz w:val="24"/>
          <w:szCs w:val="24"/>
        </w:rPr>
        <w:t>19</w:t>
      </w:r>
      <w:r w:rsidRPr="002C7FA9">
        <w:rPr>
          <w:rFonts w:ascii="Times New Roman" w:hAnsi="Times New Roman" w:cs="Times New Roman"/>
          <w:sz w:val="24"/>
          <w:szCs w:val="24"/>
        </w:rPr>
        <w:t>20</w:t>
      </w:r>
      <w:r w:rsidR="002C7FA9">
        <w:rPr>
          <w:rFonts w:ascii="Times New Roman" w:hAnsi="Times New Roman" w:cs="Times New Roman"/>
          <w:sz w:val="24"/>
          <w:szCs w:val="24"/>
        </w:rPr>
        <w:t>–</w:t>
      </w:r>
      <w:r w:rsidRPr="002C7FA9">
        <w:rPr>
          <w:rFonts w:ascii="Times New Roman" w:hAnsi="Times New Roman" w:cs="Times New Roman"/>
          <w:sz w:val="24"/>
          <w:szCs w:val="24"/>
        </w:rPr>
        <w:t>30-х и авторами художественной литературы, например, М. Зощенко, И. Ильфом и Е. Петровым. Становление летчика, авиатора как сверхчеловека происходит в том числе и через его включение в арктический дискурс.</w:t>
      </w:r>
    </w:p>
    <w:sectPr w:rsidR="00347C28" w:rsidRPr="002C7F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2BE5A" w14:textId="77777777" w:rsidR="002C7FA9" w:rsidRDefault="002C7FA9" w:rsidP="002C7FA9">
      <w:pPr>
        <w:spacing w:after="0" w:line="240" w:lineRule="auto"/>
      </w:pPr>
      <w:r>
        <w:separator/>
      </w:r>
    </w:p>
  </w:endnote>
  <w:endnote w:type="continuationSeparator" w:id="0">
    <w:p w14:paraId="4366E345" w14:textId="77777777" w:rsidR="002C7FA9" w:rsidRDefault="002C7FA9" w:rsidP="002C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885820"/>
      <w:docPartObj>
        <w:docPartGallery w:val="Page Numbers (Bottom of Page)"/>
        <w:docPartUnique/>
      </w:docPartObj>
    </w:sdtPr>
    <w:sdtEndPr/>
    <w:sdtContent>
      <w:p w14:paraId="41443461" w14:textId="6A5AB3CA" w:rsidR="002C7FA9" w:rsidRDefault="002C7F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D6D14" w14:textId="77777777" w:rsidR="002C7FA9" w:rsidRDefault="002C7F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2589" w14:textId="77777777" w:rsidR="002C7FA9" w:rsidRDefault="002C7FA9" w:rsidP="002C7FA9">
      <w:pPr>
        <w:spacing w:after="0" w:line="240" w:lineRule="auto"/>
      </w:pPr>
      <w:r>
        <w:separator/>
      </w:r>
    </w:p>
  </w:footnote>
  <w:footnote w:type="continuationSeparator" w:id="0">
    <w:p w14:paraId="53F46E11" w14:textId="77777777" w:rsidR="002C7FA9" w:rsidRDefault="002C7FA9" w:rsidP="002C7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761"/>
    <w:rsid w:val="00207A5A"/>
    <w:rsid w:val="002C7FA9"/>
    <w:rsid w:val="00956761"/>
    <w:rsid w:val="00A25A3D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60D5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7F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FA9"/>
  </w:style>
  <w:style w:type="paragraph" w:styleId="a6">
    <w:name w:val="footer"/>
    <w:basedOn w:val="a"/>
    <w:link w:val="a7"/>
    <w:uiPriority w:val="99"/>
    <w:unhideWhenUsed/>
    <w:rsid w:val="002C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gi9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2021-01-14T08:49:00Z</dcterms:created>
  <dcterms:modified xsi:type="dcterms:W3CDTF">2021-03-02T07:53:00Z</dcterms:modified>
</cp:coreProperties>
</file>