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4B62B" w14:textId="6BFF57B3" w:rsidR="005C1146" w:rsidRPr="005C1146" w:rsidRDefault="005C1146" w:rsidP="005C1146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C114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Э.А. </w:t>
      </w:r>
      <w:r w:rsidRPr="005C1146">
        <w:rPr>
          <w:rFonts w:ascii="Times New Roman" w:hAnsi="Times New Roman" w:cs="Times New Roman"/>
          <w:b/>
          <w:i/>
          <w:iCs/>
          <w:sz w:val="24"/>
          <w:szCs w:val="24"/>
        </w:rPr>
        <w:t>Джиошвили</w:t>
      </w:r>
    </w:p>
    <w:p w14:paraId="3ABD34A3" w14:textId="77777777" w:rsidR="005C1146" w:rsidRPr="005C1146" w:rsidRDefault="005C1146" w:rsidP="005C1146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C1146">
        <w:rPr>
          <w:rFonts w:ascii="Times New Roman" w:hAnsi="Times New Roman" w:cs="Times New Roman"/>
          <w:bCs/>
          <w:i/>
          <w:iCs/>
          <w:sz w:val="24"/>
          <w:szCs w:val="24"/>
        </w:rPr>
        <w:t>Аспирант 2 года обучения сектора этнологии Института языка, литературы и истории КарНЦ РАН (Петрозаводск)</w:t>
      </w:r>
    </w:p>
    <w:p w14:paraId="079920B8" w14:textId="77777777" w:rsidR="005C1146" w:rsidRPr="005C1146" w:rsidRDefault="005C1146" w:rsidP="005C114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1146">
        <w:rPr>
          <w:rFonts w:ascii="Times New Roman" w:hAnsi="Times New Roman" w:cs="Times New Roman"/>
          <w:bCs/>
          <w:sz w:val="24"/>
          <w:szCs w:val="24"/>
        </w:rPr>
        <w:t>elvira-260893@yandex.ru</w:t>
      </w:r>
    </w:p>
    <w:p w14:paraId="1ABEFE35" w14:textId="3DD45654" w:rsidR="005C1146" w:rsidRDefault="005C1146" w:rsidP="005C11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146">
        <w:rPr>
          <w:rFonts w:ascii="Times New Roman" w:hAnsi="Times New Roman" w:cs="Times New Roman"/>
          <w:b/>
          <w:sz w:val="24"/>
          <w:szCs w:val="24"/>
        </w:rPr>
        <w:t>Образы повседневности новоземельских и грумантских промыслов в воспоминаниях карельских поморов</w:t>
      </w:r>
    </w:p>
    <w:p w14:paraId="1600A85D" w14:textId="77777777" w:rsidR="005C1146" w:rsidRDefault="005C1146" w:rsidP="005C11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415AF1" w14:textId="0334C6E5" w:rsidR="00C446A8" w:rsidRPr="00C446A8" w:rsidRDefault="00C446A8" w:rsidP="005C11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3"/>
          <w:sz w:val="24"/>
          <w:szCs w:val="24"/>
        </w:rPr>
      </w:pPr>
      <w:r w:rsidRPr="00C446A8">
        <w:rPr>
          <w:rFonts w:ascii="Times New Roman" w:hAnsi="Times New Roman" w:cs="Times New Roman"/>
          <w:color w:val="111113"/>
          <w:sz w:val="24"/>
          <w:szCs w:val="24"/>
        </w:rPr>
        <w:t>Поморы являются представителями старожильческого русского населения на берегах Белого моря. Проживание в суровых природных условиях определило особе</w:t>
      </w:r>
      <w:r w:rsidR="00727022">
        <w:rPr>
          <w:rFonts w:ascii="Times New Roman" w:hAnsi="Times New Roman" w:cs="Times New Roman"/>
          <w:color w:val="111113"/>
          <w:sz w:val="24"/>
          <w:szCs w:val="24"/>
        </w:rPr>
        <w:t>нности системы хозяйствования. О</w:t>
      </w:r>
      <w:r w:rsidRPr="00C446A8">
        <w:rPr>
          <w:rFonts w:ascii="Times New Roman" w:hAnsi="Times New Roman" w:cs="Times New Roman"/>
          <w:color w:val="111113"/>
          <w:sz w:val="24"/>
          <w:szCs w:val="24"/>
        </w:rPr>
        <w:t xml:space="preserve">сновными занятиями поморов, значительно влияющими на все остальные отрасли комплексного крестьянского хозяйства, были рыболовство и промысел морского зверя. Наиболее сложными и рискованными являлись дальние морские промыслы у берегов Шпицбергена и Новой Земли. </w:t>
      </w:r>
    </w:p>
    <w:p w14:paraId="284A9037" w14:textId="7A7CD9E2" w:rsidR="00C446A8" w:rsidRPr="00C446A8" w:rsidRDefault="00C446A8" w:rsidP="005C11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3"/>
          <w:sz w:val="24"/>
          <w:szCs w:val="24"/>
        </w:rPr>
      </w:pPr>
      <w:r w:rsidRPr="00C446A8">
        <w:rPr>
          <w:rFonts w:ascii="Times New Roman" w:hAnsi="Times New Roman" w:cs="Times New Roman"/>
          <w:color w:val="111113"/>
          <w:sz w:val="24"/>
          <w:szCs w:val="24"/>
        </w:rPr>
        <w:t>В докладе анализируются воспоминания четырех п</w:t>
      </w:r>
      <w:r w:rsidR="00727022">
        <w:rPr>
          <w:rFonts w:ascii="Times New Roman" w:hAnsi="Times New Roman" w:cs="Times New Roman"/>
          <w:color w:val="111113"/>
          <w:sz w:val="24"/>
          <w:szCs w:val="24"/>
        </w:rPr>
        <w:t>оморов из Кемского уезда – И.М. </w:t>
      </w:r>
      <w:r w:rsidRPr="00C446A8">
        <w:rPr>
          <w:rFonts w:ascii="Times New Roman" w:hAnsi="Times New Roman" w:cs="Times New Roman"/>
          <w:color w:val="111113"/>
          <w:sz w:val="24"/>
          <w:szCs w:val="24"/>
        </w:rPr>
        <w:t>Горина, М.П. Галанина, И.М. Кубачина и С.Е. Евтифеева, ходивших на промыслы к Шпицбергену и Новой Земле. Воспоминания были записаны и обработаны известным карельским краеведом, собирателем фольклора И.М. Дуровым в 1920-30-е г</w:t>
      </w:r>
      <w:r w:rsidR="005C1146">
        <w:rPr>
          <w:rFonts w:ascii="Times New Roman" w:hAnsi="Times New Roman" w:cs="Times New Roman"/>
          <w:color w:val="111113"/>
          <w:sz w:val="24"/>
          <w:szCs w:val="24"/>
        </w:rPr>
        <w:t>г.</w:t>
      </w:r>
      <w:r w:rsidRPr="00C446A8">
        <w:rPr>
          <w:rFonts w:ascii="Times New Roman" w:hAnsi="Times New Roman" w:cs="Times New Roman"/>
          <w:color w:val="111113"/>
          <w:sz w:val="24"/>
          <w:szCs w:val="24"/>
        </w:rPr>
        <w:t>,</w:t>
      </w:r>
      <w:r w:rsidR="00727022">
        <w:rPr>
          <w:rFonts w:ascii="Times New Roman" w:hAnsi="Times New Roman" w:cs="Times New Roman"/>
          <w:color w:val="111113"/>
          <w:sz w:val="24"/>
          <w:szCs w:val="24"/>
        </w:rPr>
        <w:t xml:space="preserve"> и</w:t>
      </w:r>
      <w:r w:rsidRPr="00C446A8">
        <w:rPr>
          <w:rFonts w:ascii="Times New Roman" w:hAnsi="Times New Roman" w:cs="Times New Roman"/>
          <w:color w:val="111113"/>
          <w:sz w:val="24"/>
          <w:szCs w:val="24"/>
        </w:rPr>
        <w:t xml:space="preserve"> опубликованы в 1935 г</w:t>
      </w:r>
      <w:r w:rsidR="005C1146">
        <w:rPr>
          <w:rFonts w:ascii="Times New Roman" w:hAnsi="Times New Roman" w:cs="Times New Roman"/>
          <w:color w:val="111113"/>
          <w:sz w:val="24"/>
          <w:szCs w:val="24"/>
        </w:rPr>
        <w:t>.</w:t>
      </w:r>
      <w:r w:rsidRPr="00C446A8">
        <w:rPr>
          <w:rFonts w:ascii="Times New Roman" w:hAnsi="Times New Roman" w:cs="Times New Roman"/>
          <w:color w:val="111113"/>
          <w:sz w:val="24"/>
          <w:szCs w:val="24"/>
        </w:rPr>
        <w:t xml:space="preserve"> в сборнике «Карельские полярники». Данные материалы являются ценным источником для иллюстрации повседневного быта новоземельских и грумантских промышленников середины XIX – начала XX вв. На их основе рассматриваются основные этапы промыслового цикла: найм в артель, подготовка судов, снаряжения и отправление на промысел; охота на морских животных (моржей и белух), белых медведей, оленей и песцов, сбор гагачьего пуха и яиц; зимовки в крайне тяжелых условиях полярной ночи, возвращение с промысла. </w:t>
      </w:r>
    </w:p>
    <w:p w14:paraId="6D3B666C" w14:textId="73F2A75B" w:rsidR="00C159AF" w:rsidRPr="005C1146" w:rsidRDefault="00C446A8" w:rsidP="005C11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3"/>
          <w:sz w:val="24"/>
          <w:szCs w:val="24"/>
        </w:rPr>
      </w:pPr>
      <w:r w:rsidRPr="00C446A8">
        <w:rPr>
          <w:rFonts w:ascii="Times New Roman" w:hAnsi="Times New Roman" w:cs="Times New Roman"/>
          <w:color w:val="111113"/>
          <w:sz w:val="24"/>
          <w:szCs w:val="24"/>
        </w:rPr>
        <w:t>В воспоминаниях ярко представлены образы двойственного восприятия Арктики. С одной стороны, это чужой край, таящий в себе различные опасности: бедствия судов, тяготы зимовки, болезни, одиночество, отчаяние; край, куда попадают вследствие нужды, нанимаясь в «покрутчину». С другой стороны, это место особого притяжения, с которым опытные полярные мореходы в дальнейшем связывали свою профессиональную деятельность. В этой связи особенно примечательна история С.Е. Евтифеева, который стал членом команды Русской полярной экспедиции 1900</w:t>
      </w:r>
      <w:bookmarkStart w:id="0" w:name="_GoBack"/>
      <w:bookmarkEnd w:id="0"/>
      <w:r w:rsidR="005C1146">
        <w:rPr>
          <w:rFonts w:ascii="Times New Roman" w:hAnsi="Times New Roman" w:cs="Times New Roman"/>
          <w:color w:val="111113"/>
          <w:sz w:val="24"/>
          <w:szCs w:val="24"/>
        </w:rPr>
        <w:t>–</w:t>
      </w:r>
      <w:r w:rsidRPr="00C446A8">
        <w:rPr>
          <w:rFonts w:ascii="Times New Roman" w:hAnsi="Times New Roman" w:cs="Times New Roman"/>
          <w:color w:val="111113"/>
          <w:sz w:val="24"/>
          <w:szCs w:val="24"/>
        </w:rPr>
        <w:t>1902 г</w:t>
      </w:r>
      <w:r w:rsidR="005C1146">
        <w:rPr>
          <w:rFonts w:ascii="Times New Roman" w:hAnsi="Times New Roman" w:cs="Times New Roman"/>
          <w:color w:val="111113"/>
          <w:sz w:val="24"/>
          <w:szCs w:val="24"/>
        </w:rPr>
        <w:t>г.</w:t>
      </w:r>
      <w:r w:rsidRPr="00C446A8">
        <w:rPr>
          <w:rFonts w:ascii="Times New Roman" w:hAnsi="Times New Roman" w:cs="Times New Roman"/>
          <w:color w:val="111113"/>
          <w:sz w:val="24"/>
          <w:szCs w:val="24"/>
        </w:rPr>
        <w:t xml:space="preserve"> в качестве матроса. Экспедиция под руководством Э.В. Толля на шхуне «Заря» ставила своей целью исследование части Северного Ледовитого океана к северу от Новосибирских островов. Благодаря собирательской деятельности краеведа И.М. Дурова в нашем распоряжении </w:t>
      </w:r>
      <w:r w:rsidRPr="00C446A8">
        <w:rPr>
          <w:rFonts w:ascii="Times New Roman" w:hAnsi="Times New Roman" w:cs="Times New Roman"/>
          <w:color w:val="111113"/>
          <w:sz w:val="24"/>
          <w:szCs w:val="24"/>
        </w:rPr>
        <w:lastRenderedPageBreak/>
        <w:t>воспоминания рядового участника экспедиции – достаточно редкий источник личного происхождения.</w:t>
      </w:r>
    </w:p>
    <w:sectPr w:rsidR="00C159AF" w:rsidRPr="005C114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FC767" w14:textId="77777777" w:rsidR="005C1146" w:rsidRDefault="005C1146" w:rsidP="005C1146">
      <w:pPr>
        <w:spacing w:after="0" w:line="240" w:lineRule="auto"/>
      </w:pPr>
      <w:r>
        <w:separator/>
      </w:r>
    </w:p>
  </w:endnote>
  <w:endnote w:type="continuationSeparator" w:id="0">
    <w:p w14:paraId="2DCCDAFE" w14:textId="77777777" w:rsidR="005C1146" w:rsidRDefault="005C1146" w:rsidP="005C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0534784"/>
      <w:docPartObj>
        <w:docPartGallery w:val="Page Numbers (Bottom of Page)"/>
        <w:docPartUnique/>
      </w:docPartObj>
    </w:sdtPr>
    <w:sdtContent>
      <w:p w14:paraId="451F6B73" w14:textId="38222B59" w:rsidR="005C1146" w:rsidRDefault="005C114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6CB8B3" w14:textId="77777777" w:rsidR="005C1146" w:rsidRDefault="005C11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3DBB4" w14:textId="77777777" w:rsidR="005C1146" w:rsidRDefault="005C1146" w:rsidP="005C1146">
      <w:pPr>
        <w:spacing w:after="0" w:line="240" w:lineRule="auto"/>
      </w:pPr>
      <w:r>
        <w:separator/>
      </w:r>
    </w:p>
  </w:footnote>
  <w:footnote w:type="continuationSeparator" w:id="0">
    <w:p w14:paraId="32860E2A" w14:textId="77777777" w:rsidR="005C1146" w:rsidRDefault="005C1146" w:rsidP="005C1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85E14"/>
    <w:multiLevelType w:val="hybridMultilevel"/>
    <w:tmpl w:val="FE5CC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B9"/>
    <w:rsid w:val="0012255A"/>
    <w:rsid w:val="002311B9"/>
    <w:rsid w:val="002736EB"/>
    <w:rsid w:val="004013E8"/>
    <w:rsid w:val="004C125D"/>
    <w:rsid w:val="005C1146"/>
    <w:rsid w:val="00727022"/>
    <w:rsid w:val="00756A6E"/>
    <w:rsid w:val="007870A1"/>
    <w:rsid w:val="007B3248"/>
    <w:rsid w:val="007D6CBF"/>
    <w:rsid w:val="00923B62"/>
    <w:rsid w:val="00AA4AD2"/>
    <w:rsid w:val="00AF6B41"/>
    <w:rsid w:val="00B02C58"/>
    <w:rsid w:val="00B32A7C"/>
    <w:rsid w:val="00C159AF"/>
    <w:rsid w:val="00C43953"/>
    <w:rsid w:val="00C446A8"/>
    <w:rsid w:val="00D24DAF"/>
    <w:rsid w:val="00D7386B"/>
    <w:rsid w:val="00DA1FC8"/>
    <w:rsid w:val="00FC4DFC"/>
    <w:rsid w:val="00FC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6617"/>
  <w15:chartTrackingRefBased/>
  <w15:docId w15:val="{42482C60-C9C4-4A3C-AF87-BE48C231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2311B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2311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2311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C159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C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1146"/>
  </w:style>
  <w:style w:type="paragraph" w:styleId="a9">
    <w:name w:val="footer"/>
    <w:basedOn w:val="a"/>
    <w:link w:val="aa"/>
    <w:uiPriority w:val="99"/>
    <w:unhideWhenUsed/>
    <w:rsid w:val="005C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1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user</cp:lastModifiedBy>
  <cp:revision>5</cp:revision>
  <dcterms:created xsi:type="dcterms:W3CDTF">2021-02-28T11:41:00Z</dcterms:created>
  <dcterms:modified xsi:type="dcterms:W3CDTF">2021-03-02T09:30:00Z</dcterms:modified>
</cp:coreProperties>
</file>