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E506" w14:textId="77777777" w:rsidR="005A3C9C" w:rsidRPr="005A3C9C" w:rsidRDefault="005A3C9C" w:rsidP="005A3C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_Hlk65587720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Peers Eleanor Katherine / </w:t>
      </w:r>
      <w:proofErr w:type="spellStart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Элеонора</w:t>
      </w:r>
      <w:proofErr w:type="spellEnd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Кэтрин</w:t>
      </w:r>
      <w:proofErr w:type="spellEnd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A3C9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Пирс</w:t>
      </w:r>
      <w:proofErr w:type="spellEnd"/>
    </w:p>
    <w:p w14:paraId="47CD0CAB" w14:textId="77777777" w:rsidR="000B2B55" w:rsidRPr="000B2B55" w:rsidRDefault="000B2B55" w:rsidP="000B2B5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B2B5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Доктор социологических наук, специалист по арктической информации библиотеки Института полярных исследований Р. Скотта Кембриджского университета (Кембридж, Великобритания)</w:t>
      </w:r>
      <w:bookmarkStart w:id="1" w:name="_GoBack"/>
      <w:bookmarkEnd w:id="1"/>
    </w:p>
    <w:p w14:paraId="65849E06" w14:textId="77CAF53A" w:rsidR="005A3C9C" w:rsidRPr="005A3C9C" w:rsidRDefault="000B2B55" w:rsidP="005A3C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>
        <w:instrText xml:space="preserve"> HYPERLINK "mailto:ep288@cam.ac.uk" </w:instrText>
      </w:r>
      <w:r>
        <w:fldChar w:fldCharType="separate"/>
      </w:r>
      <w:r w:rsidR="005A3C9C" w:rsidRPr="005A3C9C">
        <w:rPr>
          <w:rStyle w:val="a3"/>
          <w:rFonts w:ascii="Times New Roman" w:hAnsi="Times New Roman" w:cs="Times New Roman"/>
          <w:sz w:val="24"/>
          <w:szCs w:val="24"/>
          <w:lang w:val="en-US"/>
        </w:rPr>
        <w:t>ep288@cam.ac.uk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4E88FE0" w14:textId="402EAC6E" w:rsidR="000E38C2" w:rsidRPr="005A3C9C" w:rsidRDefault="005A3C9C" w:rsidP="005A3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3C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Manifestations of the Arctic in Europe and Russia: Views from the </w:t>
      </w:r>
      <w:proofErr w:type="spellStart"/>
      <w:r w:rsidRPr="005A3C9C">
        <w:rPr>
          <w:rFonts w:ascii="Times New Roman" w:hAnsi="Times New Roman" w:cs="Times New Roman"/>
          <w:b/>
          <w:bCs/>
          <w:sz w:val="24"/>
          <w:szCs w:val="24"/>
          <w:lang w:val="en-US"/>
        </w:rPr>
        <w:t>Breitfuss</w:t>
      </w:r>
      <w:proofErr w:type="spellEnd"/>
      <w:r w:rsidRPr="005A3C9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Collection</w:t>
      </w:r>
    </w:p>
    <w:p w14:paraId="48E46FF9" w14:textId="5999C343" w:rsidR="000E38C2" w:rsidRPr="005A3C9C" w:rsidRDefault="000E38C2" w:rsidP="005A3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3C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Проявления Арктики в Европе и России: Вид из коллекции </w:t>
      </w:r>
      <w:proofErr w:type="spellStart"/>
      <w:r w:rsidRPr="005A3C9C">
        <w:rPr>
          <w:rFonts w:ascii="Times New Roman" w:hAnsi="Times New Roman" w:cs="Times New Roman"/>
          <w:b/>
          <w:sz w:val="24"/>
          <w:szCs w:val="24"/>
          <w:lang w:val="ru-RU"/>
        </w:rPr>
        <w:t>Брейтфуса</w:t>
      </w:r>
      <w:proofErr w:type="spellEnd"/>
    </w:p>
    <w:p w14:paraId="7AE4D03B" w14:textId="77777777" w:rsidR="005A3C9C" w:rsidRPr="005A3C9C" w:rsidRDefault="005A3C9C" w:rsidP="005A3C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A87700" w14:textId="77777777" w:rsidR="000E38C2" w:rsidRPr="005A3C9C" w:rsidRDefault="000E38C2" w:rsidP="005A3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C9C">
        <w:rPr>
          <w:rFonts w:ascii="Times New Roman" w:hAnsi="Times New Roman" w:cs="Times New Roman"/>
          <w:sz w:val="24"/>
          <w:szCs w:val="24"/>
          <w:lang w:val="ru-RU"/>
        </w:rPr>
        <w:t>В данной статье представлены образы Арктики, возникшие в результате международного исследования Арктики в 1920-х и 30-х годах. Я особенно обращаю внимание на тех представлениях, которые явились на стыке российских и европейских традиций исследования Арктики. Мой источник - коллекция Брейтфуса, которая в настоящее время находится в библиотеке Института полярных исследований Скотта. Российско-немецкий морской биолог и полярный исследователь Леонид Брейтфус (1864-1950) собрал обширную литературу по международным полярным исследованиям. Эта малоизвестная коллекция раскрывает горячие мечты об освоении Арктики начала двадцатого века. Она свидетельствует о необычайной энергии, изобретательности и воображении, с которыми ученые и предприниматели стремились исследовать Арктику и использовать ее ресурсы в рамках более широкой цели модернизма по созданию новых миров процветания человечества, за счет технологического развития. Она также раскрывает взаимоотношения между российскими и европейскими полярными исследователями в ходе бурных по</w:t>
      </w:r>
      <w:r w:rsidR="006A3BA2" w:rsidRPr="005A3C9C">
        <w:rPr>
          <w:rFonts w:ascii="Times New Roman" w:hAnsi="Times New Roman" w:cs="Times New Roman"/>
          <w:sz w:val="24"/>
          <w:szCs w:val="24"/>
          <w:lang w:val="ru-RU"/>
        </w:rPr>
        <w:t>литических событий того</w:t>
      </w:r>
      <w:r w:rsidRPr="005A3C9C">
        <w:rPr>
          <w:rFonts w:ascii="Times New Roman" w:hAnsi="Times New Roman" w:cs="Times New Roman"/>
          <w:sz w:val="24"/>
          <w:szCs w:val="24"/>
          <w:lang w:val="ru-RU"/>
        </w:rPr>
        <w:t xml:space="preserve"> времени. Я предлагаю, что коллекция Брейтфуса освещает историческую случайность исследования Арктики и те видения, которые оно породило.</w:t>
      </w:r>
    </w:p>
    <w:bookmarkEnd w:id="0"/>
    <w:sectPr w:rsidR="000E38C2" w:rsidRPr="005A3C9C" w:rsidSect="005A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5C"/>
    <w:rsid w:val="000B2B55"/>
    <w:rsid w:val="000E38C2"/>
    <w:rsid w:val="00141D5C"/>
    <w:rsid w:val="005452E0"/>
    <w:rsid w:val="005A3C9C"/>
    <w:rsid w:val="006A3BA2"/>
    <w:rsid w:val="00C7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305F"/>
  <w15:chartTrackingRefBased/>
  <w15:docId w15:val="{6B0050BE-4C12-4F79-9ABE-5470CACE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2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3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ep288</dc:creator>
  <cp:keywords/>
  <dc:description/>
  <cp:lastModifiedBy>user</cp:lastModifiedBy>
  <cp:revision>3</cp:revision>
  <dcterms:created xsi:type="dcterms:W3CDTF">2021-03-02T11:29:00Z</dcterms:created>
  <dcterms:modified xsi:type="dcterms:W3CDTF">2021-03-12T13:29:00Z</dcterms:modified>
</cp:coreProperties>
</file>