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FDA13" w14:textId="77777777" w:rsidR="00F54C43" w:rsidRPr="00F54C43" w:rsidRDefault="00F54C43" w:rsidP="004A02E1">
      <w:pPr>
        <w:spacing w:after="0" w:line="240" w:lineRule="auto"/>
        <w:jc w:val="center"/>
        <w:rPr>
          <w:rFonts w:ascii="Times New Roman" w:eastAsia="Times New Roman" w:hAnsi="Times New Roman" w:cs="Times New Roman"/>
          <w:b/>
          <w:i/>
          <w:sz w:val="24"/>
          <w:szCs w:val="24"/>
          <w:lang w:eastAsia="ru-RU"/>
        </w:rPr>
      </w:pPr>
      <w:r w:rsidRPr="00F54C43">
        <w:rPr>
          <w:rFonts w:ascii="Times New Roman" w:eastAsia="Times New Roman" w:hAnsi="Times New Roman" w:cs="Times New Roman"/>
          <w:b/>
          <w:i/>
          <w:sz w:val="24"/>
          <w:szCs w:val="24"/>
          <w:lang w:eastAsia="ru-RU"/>
        </w:rPr>
        <w:t xml:space="preserve">Карина </w:t>
      </w:r>
      <w:r w:rsidRPr="00F54C43">
        <w:rPr>
          <w:rFonts w:ascii="Times New Roman" w:eastAsia="Times New Roman" w:hAnsi="Times New Roman" w:cs="Times New Roman"/>
          <w:b/>
          <w:i/>
          <w:sz w:val="24"/>
          <w:szCs w:val="24"/>
          <w:lang w:eastAsia="ru-RU"/>
        </w:rPr>
        <w:t>Иванова</w:t>
      </w:r>
    </w:p>
    <w:p w14:paraId="66B31FB0" w14:textId="66514135" w:rsidR="004A02E1" w:rsidRPr="00F54C43" w:rsidRDefault="00F54C43" w:rsidP="00F54C43">
      <w:pPr>
        <w:spacing w:after="0" w:line="240" w:lineRule="auto"/>
        <w:jc w:val="center"/>
        <w:rPr>
          <w:rFonts w:ascii="Times New Roman" w:eastAsia="Times New Roman" w:hAnsi="Times New Roman" w:cs="Times New Roman"/>
          <w:i/>
          <w:sz w:val="24"/>
          <w:szCs w:val="24"/>
          <w:lang w:eastAsia="ru-RU"/>
        </w:rPr>
      </w:pPr>
      <w:r w:rsidRPr="00F54C43">
        <w:rPr>
          <w:rFonts w:ascii="Times New Roman" w:eastAsia="Times New Roman" w:hAnsi="Times New Roman" w:cs="Times New Roman"/>
          <w:i/>
          <w:sz w:val="24"/>
          <w:szCs w:val="24"/>
          <w:lang w:eastAsia="ru-RU"/>
        </w:rPr>
        <w:t>У</w:t>
      </w:r>
      <w:r w:rsidRPr="00F54C43">
        <w:rPr>
          <w:rFonts w:ascii="Times New Roman" w:eastAsia="Times New Roman" w:hAnsi="Times New Roman" w:cs="Times New Roman"/>
          <w:i/>
          <w:sz w:val="24"/>
          <w:szCs w:val="24"/>
          <w:lang w:eastAsia="ru-RU"/>
        </w:rPr>
        <w:t xml:space="preserve">чащаяся 10 «а» класса </w:t>
      </w:r>
      <w:r w:rsidRPr="00F54C43">
        <w:rPr>
          <w:rFonts w:ascii="Times New Roman" w:eastAsia="Times New Roman" w:hAnsi="Times New Roman" w:cs="Times New Roman"/>
          <w:i/>
          <w:sz w:val="24"/>
          <w:szCs w:val="24"/>
          <w:lang w:eastAsia="ru-RU"/>
        </w:rPr>
        <w:t>средней образовательной школы</w:t>
      </w:r>
      <w:r w:rsidR="004A02E1" w:rsidRPr="00F54C43">
        <w:rPr>
          <w:rFonts w:ascii="Times New Roman" w:eastAsia="Times New Roman" w:hAnsi="Times New Roman" w:cs="Times New Roman"/>
          <w:i/>
          <w:sz w:val="24"/>
          <w:szCs w:val="24"/>
          <w:lang w:eastAsia="ru-RU"/>
        </w:rPr>
        <w:t xml:space="preserve"> № 65</w:t>
      </w:r>
      <w:r w:rsidRPr="00F54C43">
        <w:rPr>
          <w:rFonts w:ascii="Times New Roman" w:eastAsia="Times New Roman" w:hAnsi="Times New Roman" w:cs="Times New Roman"/>
          <w:i/>
          <w:sz w:val="24"/>
          <w:szCs w:val="24"/>
          <w:lang w:eastAsia="ru-RU"/>
        </w:rPr>
        <w:t xml:space="preserve"> </w:t>
      </w:r>
      <w:r w:rsidR="004A02E1" w:rsidRPr="00F54C43">
        <w:rPr>
          <w:rFonts w:ascii="Times New Roman" w:eastAsia="Times New Roman" w:hAnsi="Times New Roman" w:cs="Times New Roman"/>
          <w:i/>
          <w:sz w:val="24"/>
          <w:szCs w:val="24"/>
          <w:lang w:eastAsia="ru-RU"/>
        </w:rPr>
        <w:t>с углубленным изучением французского языка</w:t>
      </w:r>
      <w:r w:rsidRPr="00F54C43">
        <w:rPr>
          <w:rFonts w:ascii="Times New Roman" w:eastAsia="Times New Roman" w:hAnsi="Times New Roman" w:cs="Times New Roman"/>
          <w:i/>
          <w:sz w:val="24"/>
          <w:szCs w:val="24"/>
          <w:lang w:eastAsia="ru-RU"/>
        </w:rPr>
        <w:t>, Санкт-Петербург</w:t>
      </w:r>
    </w:p>
    <w:p w14:paraId="5AA005D8" w14:textId="77777777" w:rsidR="00F54C43" w:rsidRDefault="00F54C43" w:rsidP="004A02E1">
      <w:pPr>
        <w:widowControl w:val="0"/>
        <w:shd w:val="clear" w:color="auto" w:fill="FFFFFF"/>
        <w:autoSpaceDE w:val="0"/>
        <w:autoSpaceDN w:val="0"/>
        <w:adjustRightInd w:val="0"/>
        <w:spacing w:after="0" w:line="418" w:lineRule="exact"/>
        <w:ind w:right="38"/>
        <w:jc w:val="center"/>
        <w:rPr>
          <w:rFonts w:ascii="Times New Roman" w:hAnsi="Times New Roman" w:cs="Times New Roman"/>
          <w:sz w:val="24"/>
          <w:szCs w:val="24"/>
        </w:rPr>
      </w:pPr>
    </w:p>
    <w:p w14:paraId="328C3399" w14:textId="73EC8192" w:rsidR="003761B3" w:rsidRDefault="00B75D49" w:rsidP="004A02E1">
      <w:pPr>
        <w:widowControl w:val="0"/>
        <w:shd w:val="clear" w:color="auto" w:fill="FFFFFF"/>
        <w:autoSpaceDE w:val="0"/>
        <w:autoSpaceDN w:val="0"/>
        <w:adjustRightInd w:val="0"/>
        <w:spacing w:after="0" w:line="418" w:lineRule="exact"/>
        <w:ind w:right="38"/>
        <w:jc w:val="center"/>
        <w:rPr>
          <w:rFonts w:ascii="Times New Roman" w:hAnsi="Times New Roman" w:cs="Times New Roman"/>
          <w:b/>
          <w:bCs/>
          <w:sz w:val="24"/>
          <w:szCs w:val="24"/>
        </w:rPr>
      </w:pPr>
      <w:r w:rsidRPr="004A02E1">
        <w:rPr>
          <w:rFonts w:ascii="Times New Roman" w:hAnsi="Times New Roman" w:cs="Times New Roman"/>
          <w:b/>
          <w:bCs/>
          <w:sz w:val="24"/>
          <w:szCs w:val="24"/>
        </w:rPr>
        <w:t>Ледокол «Ленин</w:t>
      </w:r>
      <w:proofErr w:type="gramStart"/>
      <w:r w:rsidRPr="004A02E1">
        <w:rPr>
          <w:rFonts w:ascii="Times New Roman" w:hAnsi="Times New Roman" w:cs="Times New Roman"/>
          <w:b/>
          <w:bCs/>
          <w:sz w:val="24"/>
          <w:szCs w:val="24"/>
        </w:rPr>
        <w:t>»-</w:t>
      </w:r>
      <w:proofErr w:type="gramEnd"/>
      <w:r w:rsidRPr="004A02E1">
        <w:rPr>
          <w:rFonts w:ascii="Times New Roman" w:hAnsi="Times New Roman" w:cs="Times New Roman"/>
          <w:b/>
          <w:bCs/>
          <w:sz w:val="24"/>
          <w:szCs w:val="24"/>
        </w:rPr>
        <w:t>легенда</w:t>
      </w:r>
      <w:r w:rsidR="00F54C43">
        <w:rPr>
          <w:rFonts w:ascii="Times New Roman" w:hAnsi="Times New Roman" w:cs="Times New Roman"/>
          <w:b/>
          <w:bCs/>
          <w:sz w:val="24"/>
          <w:szCs w:val="24"/>
        </w:rPr>
        <w:t xml:space="preserve"> отечественного судостроения</w:t>
      </w:r>
    </w:p>
    <w:p w14:paraId="480D1F1D" w14:textId="77777777" w:rsidR="00F54C43" w:rsidRPr="004A02E1" w:rsidRDefault="00F54C43" w:rsidP="00F54C43">
      <w:pPr>
        <w:widowControl w:val="0"/>
        <w:shd w:val="clear" w:color="auto" w:fill="FFFFFF"/>
        <w:autoSpaceDE w:val="0"/>
        <w:autoSpaceDN w:val="0"/>
        <w:adjustRightInd w:val="0"/>
        <w:spacing w:after="0" w:line="360" w:lineRule="auto"/>
        <w:ind w:right="38"/>
        <w:jc w:val="both"/>
        <w:rPr>
          <w:rFonts w:ascii="Times New Roman" w:eastAsia="Times New Roman" w:hAnsi="Times New Roman" w:cs="Times New Roman"/>
          <w:b/>
          <w:bCs/>
          <w:sz w:val="24"/>
          <w:szCs w:val="24"/>
          <w:lang w:eastAsia="ru-RU"/>
        </w:rPr>
      </w:pPr>
    </w:p>
    <w:p w14:paraId="0233DB82" w14:textId="5080870F" w:rsidR="003761B3" w:rsidRDefault="003761B3"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Детище Петра</w:t>
      </w:r>
      <w:r w:rsidRPr="003761B3">
        <w:rPr>
          <w:rFonts w:ascii="Times New Roman" w:hAnsi="Times New Roman" w:cs="Times New Roman"/>
          <w:sz w:val="24"/>
          <w:szCs w:val="24"/>
        </w:rPr>
        <w:t xml:space="preserve"> </w:t>
      </w:r>
      <w:r>
        <w:rPr>
          <w:rFonts w:ascii="Times New Roman" w:hAnsi="Times New Roman" w:cs="Times New Roman"/>
          <w:sz w:val="24"/>
          <w:szCs w:val="24"/>
          <w:lang w:val="en-US"/>
        </w:rPr>
        <w:t>I</w:t>
      </w:r>
      <w:r>
        <w:rPr>
          <w:rFonts w:ascii="Times New Roman" w:hAnsi="Times New Roman" w:cs="Times New Roman"/>
          <w:sz w:val="24"/>
          <w:szCs w:val="24"/>
        </w:rPr>
        <w:t>-«Адмиралтейский дом», сегодня носящий имя «Адмиралтейские верфи», создавался как главная военная верфь России. Трёхвековая история «Адмиралтейских верфей</w:t>
      </w:r>
      <w:r w:rsidR="00BC2ED0">
        <w:rPr>
          <w:rFonts w:ascii="Times New Roman" w:hAnsi="Times New Roman" w:cs="Times New Roman"/>
          <w:sz w:val="24"/>
          <w:szCs w:val="24"/>
        </w:rPr>
        <w:t>»</w:t>
      </w:r>
      <w:r>
        <w:rPr>
          <w:rFonts w:ascii="Times New Roman" w:hAnsi="Times New Roman" w:cs="Times New Roman"/>
          <w:sz w:val="24"/>
          <w:szCs w:val="24"/>
        </w:rPr>
        <w:t xml:space="preserve"> неразрывно связан</w:t>
      </w:r>
      <w:r w:rsidR="00BC2ED0">
        <w:rPr>
          <w:rFonts w:ascii="Times New Roman" w:hAnsi="Times New Roman" w:cs="Times New Roman"/>
          <w:sz w:val="24"/>
          <w:szCs w:val="24"/>
        </w:rPr>
        <w:t>а</w:t>
      </w:r>
      <w:r>
        <w:rPr>
          <w:rFonts w:ascii="Times New Roman" w:hAnsi="Times New Roman" w:cs="Times New Roman"/>
          <w:sz w:val="24"/>
          <w:szCs w:val="24"/>
        </w:rPr>
        <w:t xml:space="preserve"> с историей России и отечественного судостроени</w:t>
      </w:r>
      <w:r w:rsidR="00BC2ED0">
        <w:rPr>
          <w:rFonts w:ascii="Times New Roman" w:hAnsi="Times New Roman" w:cs="Times New Roman"/>
          <w:sz w:val="24"/>
          <w:szCs w:val="24"/>
        </w:rPr>
        <w:t>я.</w:t>
      </w:r>
      <w:r>
        <w:rPr>
          <w:rFonts w:ascii="Times New Roman" w:hAnsi="Times New Roman" w:cs="Times New Roman"/>
          <w:sz w:val="24"/>
          <w:szCs w:val="24"/>
        </w:rPr>
        <w:t xml:space="preserve"> </w:t>
      </w:r>
      <w:r w:rsidR="00BC2ED0">
        <w:rPr>
          <w:rFonts w:ascii="Times New Roman" w:hAnsi="Times New Roman" w:cs="Times New Roman"/>
          <w:sz w:val="24"/>
          <w:szCs w:val="24"/>
        </w:rPr>
        <w:t>С</w:t>
      </w:r>
      <w:r>
        <w:rPr>
          <w:rFonts w:ascii="Times New Roman" w:hAnsi="Times New Roman" w:cs="Times New Roman"/>
          <w:sz w:val="24"/>
          <w:szCs w:val="24"/>
        </w:rPr>
        <w:t xml:space="preserve">троительство на верфях адмиралтейских заводов около двухсот тысяч шестисот кораблей и судов, их участие в морских сражениях и в решении сугубо мирных </w:t>
      </w:r>
      <w:proofErr w:type="gramStart"/>
      <w:r>
        <w:rPr>
          <w:rFonts w:ascii="Times New Roman" w:hAnsi="Times New Roman" w:cs="Times New Roman"/>
          <w:sz w:val="24"/>
          <w:szCs w:val="24"/>
        </w:rPr>
        <w:t>задач-неисчерпаемая</w:t>
      </w:r>
      <w:proofErr w:type="gramEnd"/>
      <w:r>
        <w:rPr>
          <w:rFonts w:ascii="Times New Roman" w:hAnsi="Times New Roman" w:cs="Times New Roman"/>
          <w:sz w:val="24"/>
          <w:szCs w:val="24"/>
        </w:rPr>
        <w:t xml:space="preserve"> тема</w:t>
      </w:r>
      <w:r w:rsidR="00F54C43">
        <w:rPr>
          <w:rFonts w:ascii="Times New Roman" w:hAnsi="Times New Roman" w:cs="Times New Roman"/>
          <w:sz w:val="24"/>
          <w:szCs w:val="24"/>
        </w:rPr>
        <w:t xml:space="preserve"> для исторических исследований.</w:t>
      </w:r>
    </w:p>
    <w:p w14:paraId="632779EE" w14:textId="0A1A659B" w:rsidR="006C3C5E" w:rsidRPr="003761B3" w:rsidRDefault="006C3C5E"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Цель работы</w:t>
      </w:r>
      <w:r w:rsidR="00F54C43">
        <w:rPr>
          <w:rFonts w:ascii="Times New Roman" w:hAnsi="Times New Roman" w:cs="Times New Roman"/>
          <w:sz w:val="24"/>
          <w:szCs w:val="24"/>
        </w:rPr>
        <w:t xml:space="preserve"> – </w:t>
      </w:r>
      <w:r>
        <w:rPr>
          <w:rFonts w:ascii="Times New Roman" w:hAnsi="Times New Roman" w:cs="Times New Roman"/>
          <w:sz w:val="24"/>
          <w:szCs w:val="24"/>
        </w:rPr>
        <w:t>рассмотреть историю создания атомного ледокола «Ленин», определить особенности его разработки, проектирования.</w:t>
      </w:r>
    </w:p>
    <w:p w14:paraId="489E6CB9" w14:textId="05299805" w:rsidR="00B75D49" w:rsidRDefault="00B75D49" w:rsidP="00F54C43">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Главным событием для «Адмиралтейских верфей», для всей судостроительной отрасли СССР </w:t>
      </w:r>
      <w:r w:rsidR="00F54C43">
        <w:rPr>
          <w:rFonts w:ascii="Times New Roman" w:hAnsi="Times New Roman" w:cs="Times New Roman"/>
          <w:sz w:val="24"/>
          <w:szCs w:val="24"/>
        </w:rPr>
        <w:t>в 1950-е г.</w:t>
      </w:r>
      <w:r>
        <w:rPr>
          <w:rFonts w:ascii="Times New Roman" w:hAnsi="Times New Roman" w:cs="Times New Roman"/>
          <w:sz w:val="24"/>
          <w:szCs w:val="24"/>
        </w:rPr>
        <w:t xml:space="preserve"> стало строительство первого в мире гражданского судна с атомной энергетической установкой-атомного ледокола «Ленин», заложенного на юж</w:t>
      </w:r>
      <w:r w:rsidR="00F54C43">
        <w:rPr>
          <w:rFonts w:ascii="Times New Roman" w:hAnsi="Times New Roman" w:cs="Times New Roman"/>
          <w:sz w:val="24"/>
          <w:szCs w:val="24"/>
        </w:rPr>
        <w:t>ном стапеле 24 августа 1956 г.</w:t>
      </w:r>
      <w:r>
        <w:rPr>
          <w:rFonts w:ascii="Times New Roman" w:hAnsi="Times New Roman" w:cs="Times New Roman"/>
          <w:sz w:val="24"/>
          <w:szCs w:val="24"/>
        </w:rPr>
        <w:t>.</w:t>
      </w:r>
      <w:proofErr w:type="gramEnd"/>
    </w:p>
    <w:p w14:paraId="5A9B6F84" w14:textId="397EE6F2" w:rsidR="00B75D49" w:rsidRDefault="00B75D49"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Уникальность его конструкции потребовала внедрения новых технологий и технологических процессов. Под руководством главного технолога В.В.</w:t>
      </w:r>
      <w:r w:rsidR="00FC1EEA">
        <w:rPr>
          <w:rFonts w:ascii="Times New Roman" w:hAnsi="Times New Roman" w:cs="Times New Roman"/>
          <w:sz w:val="24"/>
          <w:szCs w:val="24"/>
        </w:rPr>
        <w:t xml:space="preserve"> </w:t>
      </w:r>
      <w:r>
        <w:rPr>
          <w:rFonts w:ascii="Times New Roman" w:hAnsi="Times New Roman" w:cs="Times New Roman"/>
          <w:sz w:val="24"/>
          <w:szCs w:val="24"/>
        </w:rPr>
        <w:t>Маленкова разработали способы сборки и сварки, в том числе автоматической, впервые на заводе, объёмных секций днища</w:t>
      </w:r>
      <w:r w:rsidR="00FC1EEA">
        <w:rPr>
          <w:rFonts w:ascii="Times New Roman" w:hAnsi="Times New Roman" w:cs="Times New Roman"/>
          <w:sz w:val="24"/>
          <w:szCs w:val="24"/>
        </w:rPr>
        <w:t>, плоских секций бортов, изготовленных из новых тогда марок сталей-АК-27 и АК-28. Успешно выполнили также такую ответственную операцию как сборка и сварка бака железно-водяной защиты и конструкции биологической защиты, состоящей из очень толстых стальных плит.</w:t>
      </w:r>
    </w:p>
    <w:p w14:paraId="546EA9A7" w14:textId="0F1F8590" w:rsidR="00C37E76" w:rsidRDefault="00C37E76"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 середины 1950-х годов на предприятии осваивают</w:t>
      </w:r>
      <w:r w:rsidR="00450F2E">
        <w:rPr>
          <w:rFonts w:ascii="Times New Roman" w:hAnsi="Times New Roman" w:cs="Times New Roman"/>
          <w:sz w:val="24"/>
          <w:szCs w:val="24"/>
        </w:rPr>
        <w:t xml:space="preserve"> новые методы ультразвукового контроля сварных швов, получившего в дальнейшем самое широкое распространение и ставшего одним из основных методов неразрушающего контроля.</w:t>
      </w:r>
    </w:p>
    <w:p w14:paraId="4753A7B3" w14:textId="3AA02313" w:rsidR="00CB1749" w:rsidRDefault="00CB1749"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Оригинальным, не требовавшим удлинения спусковых дорожек и лишних капиталовложений, выглядело и спусковое устройство атомного ледокола, разработанное в конструкторском бюро завода. И бюро технологической подготовки цеха №</w:t>
      </w:r>
      <w:r w:rsidR="00F54C43">
        <w:rPr>
          <w:rFonts w:ascii="Times New Roman" w:hAnsi="Times New Roman" w:cs="Times New Roman"/>
          <w:sz w:val="24"/>
          <w:szCs w:val="24"/>
        </w:rPr>
        <w:t xml:space="preserve"> </w:t>
      </w:r>
      <w:r>
        <w:rPr>
          <w:rFonts w:ascii="Times New Roman" w:hAnsi="Times New Roman" w:cs="Times New Roman"/>
          <w:sz w:val="24"/>
          <w:szCs w:val="24"/>
        </w:rPr>
        <w:t>8. Предложенная конструкция обеспечивала</w:t>
      </w:r>
      <w:r w:rsidR="006C4F32">
        <w:rPr>
          <w:rFonts w:ascii="Times New Roman" w:hAnsi="Times New Roman" w:cs="Times New Roman"/>
          <w:sz w:val="24"/>
          <w:szCs w:val="24"/>
        </w:rPr>
        <w:t xml:space="preserve"> успешный </w:t>
      </w:r>
      <w:r w:rsidR="00F54C43">
        <w:rPr>
          <w:rFonts w:ascii="Times New Roman" w:hAnsi="Times New Roman" w:cs="Times New Roman"/>
          <w:sz w:val="24"/>
          <w:szCs w:val="24"/>
        </w:rPr>
        <w:t xml:space="preserve">спуск на воду тяжёлых (свыше 10 </w:t>
      </w:r>
      <w:r w:rsidR="006C4F32">
        <w:rPr>
          <w:rFonts w:ascii="Times New Roman" w:hAnsi="Times New Roman" w:cs="Times New Roman"/>
          <w:sz w:val="24"/>
          <w:szCs w:val="24"/>
        </w:rPr>
        <w:t>000 тонн) корпуса судна длиной 126</w:t>
      </w:r>
      <w:r w:rsidR="00F54C43">
        <w:rPr>
          <w:rFonts w:ascii="Times New Roman" w:hAnsi="Times New Roman" w:cs="Times New Roman"/>
          <w:sz w:val="24"/>
          <w:szCs w:val="24"/>
        </w:rPr>
        <w:t xml:space="preserve"> </w:t>
      </w:r>
      <w:r w:rsidR="006C4F32">
        <w:rPr>
          <w:rFonts w:ascii="Times New Roman" w:hAnsi="Times New Roman" w:cs="Times New Roman"/>
          <w:sz w:val="24"/>
          <w:szCs w:val="24"/>
        </w:rPr>
        <w:t>м. Впоследствии такое устройство стали применять на Балтийском заводе при постройке атомных ледоколов типа «Арктика» и атомных крейсеров проекта 1144 типа «Киров».</w:t>
      </w:r>
    </w:p>
    <w:p w14:paraId="12DC334C" w14:textId="25B99382" w:rsidR="001C76AB" w:rsidRDefault="001C76AB"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декабря первенец атомного ледокольного флота «Ленин» покинул стапель и вошёл в невские воды. </w:t>
      </w:r>
      <w:proofErr w:type="gramStart"/>
      <w:r>
        <w:rPr>
          <w:rFonts w:ascii="Times New Roman" w:hAnsi="Times New Roman" w:cs="Times New Roman"/>
          <w:sz w:val="24"/>
          <w:szCs w:val="24"/>
        </w:rPr>
        <w:t>На следующий день его подвели к достроечной стенке, где сразу приступили к погрузке крупносекционных блоков надстройки общей массой 750</w:t>
      </w:r>
      <w:r w:rsidR="00F54C43">
        <w:rPr>
          <w:rFonts w:ascii="Times New Roman" w:hAnsi="Times New Roman" w:cs="Times New Roman"/>
          <w:sz w:val="24"/>
          <w:szCs w:val="24"/>
        </w:rPr>
        <w:t xml:space="preserve"> </w:t>
      </w:r>
      <w:r>
        <w:rPr>
          <w:rFonts w:ascii="Times New Roman" w:hAnsi="Times New Roman" w:cs="Times New Roman"/>
          <w:sz w:val="24"/>
          <w:szCs w:val="24"/>
        </w:rPr>
        <w:t xml:space="preserve">т. 12 сентября </w:t>
      </w:r>
      <w:r w:rsidR="00F54C43">
        <w:rPr>
          <w:rFonts w:ascii="Times New Roman" w:hAnsi="Times New Roman" w:cs="Times New Roman"/>
          <w:sz w:val="24"/>
          <w:szCs w:val="24"/>
        </w:rPr>
        <w:t>1959 г.</w:t>
      </w:r>
      <w:r>
        <w:rPr>
          <w:rFonts w:ascii="Times New Roman" w:hAnsi="Times New Roman" w:cs="Times New Roman"/>
          <w:sz w:val="24"/>
          <w:szCs w:val="24"/>
        </w:rPr>
        <w:t xml:space="preserve"> «Ленин» под командованием прославленного полярного капитана П.А. Пономарёва отправился на ходовые испытания в Балтийское море, а 3 декабря того же года был передан заказчику-Министерству морского флота СССР, простояв перед этим несколько дней на Неве неподалёку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завода, где на его борту побывали десятки жителей и гостей Ленинграда.</w:t>
      </w:r>
    </w:p>
    <w:p w14:paraId="5528BCC2" w14:textId="4FC75996" w:rsidR="00412F2C" w:rsidRPr="00036D44" w:rsidRDefault="00F54C43" w:rsidP="00F54C43">
      <w:pPr>
        <w:pStyle w:val="a5"/>
        <w:shd w:val="clear" w:color="auto" w:fill="FFFFFF"/>
        <w:spacing w:before="0" w:beforeAutospacing="0" w:after="0" w:afterAutospacing="0" w:line="360" w:lineRule="auto"/>
        <w:ind w:firstLine="708"/>
        <w:jc w:val="both"/>
        <w:rPr>
          <w:color w:val="000000"/>
        </w:rPr>
      </w:pPr>
      <w:r>
        <w:rPr>
          <w:color w:val="000000"/>
        </w:rPr>
        <w:t>Всего около 3</w:t>
      </w:r>
      <w:r w:rsidR="00412F2C" w:rsidRPr="00036D44">
        <w:rPr>
          <w:color w:val="000000"/>
        </w:rPr>
        <w:t>00 предприятий и НИИ участвовали в создании первого атомохода. В книгах по истории создания "Ленина" авторы часто приводят различные цифры и факты: 70 тысяч деталей, общая длина сварных швов более 6 тысяч километров (приблизительно как расстояние от Москвы до Владивостока), апробация новой методики сборки крупногабаритных деталей по масштабному плану, фотопроекционный метод разметки деталей корпуса. Проще говоря, проект был новым, сталь для него была тоже новой (сверхпрочной), строить нужно было</w:t>
      </w:r>
      <w:r w:rsidR="00412F2C">
        <w:rPr>
          <w:rFonts w:ascii="Arial" w:hAnsi="Arial" w:cs="Arial"/>
          <w:color w:val="000000"/>
        </w:rPr>
        <w:t xml:space="preserve"> </w:t>
      </w:r>
      <w:r w:rsidR="00412F2C" w:rsidRPr="00036D44">
        <w:rPr>
          <w:color w:val="000000"/>
        </w:rPr>
        <w:t>в сжатые сроки, поэтому и размечать будущие детали, и резать для них металл, и сгибать его, и собирать из частей одно целое приходилось новаторскими способами.</w:t>
      </w:r>
      <w:r w:rsidR="00036D44">
        <w:rPr>
          <w:color w:val="000000"/>
        </w:rPr>
        <w:t xml:space="preserve"> </w:t>
      </w:r>
      <w:r w:rsidR="00412F2C" w:rsidRPr="00036D44">
        <w:rPr>
          <w:color w:val="000000"/>
        </w:rPr>
        <w:t>"Ленин" был настолько большим по тем временам, что даже со стапелей его спустили при помощи специальных понтонов — чтобы корпус ве</w:t>
      </w:r>
      <w:r>
        <w:rPr>
          <w:color w:val="000000"/>
        </w:rPr>
        <w:t>сом в 11 тысяч тонн не «зарылся»</w:t>
      </w:r>
      <w:r w:rsidR="00412F2C" w:rsidRPr="00036D44">
        <w:rPr>
          <w:color w:val="000000"/>
        </w:rPr>
        <w:t xml:space="preserve"> в дно Невы при сходе со спусковых дорожек, которые оказались коротковаты.</w:t>
      </w:r>
    </w:p>
    <w:p w14:paraId="60F32488" w14:textId="77777777" w:rsidR="00036D44" w:rsidRDefault="00412F2C" w:rsidP="00F54C43">
      <w:pPr>
        <w:pStyle w:val="a5"/>
        <w:shd w:val="clear" w:color="auto" w:fill="FFFFFF"/>
        <w:spacing w:before="0" w:beforeAutospacing="0" w:after="0" w:afterAutospacing="0" w:line="360" w:lineRule="auto"/>
        <w:ind w:firstLine="708"/>
        <w:jc w:val="both"/>
        <w:rPr>
          <w:color w:val="000000"/>
          <w:shd w:val="clear" w:color="auto" w:fill="FFFFFF"/>
        </w:rPr>
      </w:pPr>
      <w:r w:rsidRPr="00036D44">
        <w:rPr>
          <w:color w:val="000000"/>
          <w:shd w:val="clear" w:color="auto" w:fill="FFFFFF"/>
        </w:rPr>
        <w:t>Именно "Ленин" впервые отработал без перерыва больше года (13 месяцев) в Арктике. Он смог преодолевать на постоянном ходу льды, которые раньше считались непроходимыми для дизельных ледоколов.</w:t>
      </w:r>
    </w:p>
    <w:p w14:paraId="300603D2" w14:textId="0724B4A9" w:rsidR="00C07355" w:rsidRPr="00036D44" w:rsidRDefault="00C07355" w:rsidP="00F54C43">
      <w:pPr>
        <w:pStyle w:val="a5"/>
        <w:shd w:val="clear" w:color="auto" w:fill="FFFFFF"/>
        <w:spacing w:before="0" w:beforeAutospacing="0" w:after="0" w:afterAutospacing="0" w:line="360" w:lineRule="auto"/>
        <w:ind w:firstLine="708"/>
        <w:jc w:val="both"/>
        <w:rPr>
          <w:color w:val="000000"/>
        </w:rPr>
      </w:pPr>
      <w:r>
        <w:t>Для обслуживания ледокола и приёма с него радиоактивных отходов и загрязнённых вод на адмиралтейском заводе прошло специальное переоборудование грузовое судно «Лепсе»</w:t>
      </w:r>
      <w:r w:rsidR="00FC39DE">
        <w:t>. В</w:t>
      </w:r>
      <w:r>
        <w:t>ыполнялось оно на наклонном стапеле (северном), на который теп</w:t>
      </w:r>
      <w:r w:rsidR="00F54C43">
        <w:t>лоход подняли в январе 1958 г.</w:t>
      </w:r>
      <w:r>
        <w:t xml:space="preserve"> с помощью специального устройства, разработанного под руководством главного инженера завода Н.И.</w:t>
      </w:r>
      <w:r w:rsidR="00FC39DE">
        <w:t xml:space="preserve"> </w:t>
      </w:r>
      <w:r>
        <w:t>Пирогова.</w:t>
      </w:r>
    </w:p>
    <w:p w14:paraId="0E479F23" w14:textId="0C1FCD3B" w:rsidR="00927C51" w:rsidRDefault="00927C51"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ледокол мог форсировать</w:t>
      </w:r>
      <w:r w:rsidR="002E55B9">
        <w:rPr>
          <w:rFonts w:ascii="Times New Roman" w:hAnsi="Times New Roman" w:cs="Times New Roman"/>
          <w:sz w:val="24"/>
          <w:szCs w:val="24"/>
        </w:rPr>
        <w:t xml:space="preserve"> тяжёлые льды Арктики, был применён особо прочный корпус. Толщина ледового пояса наружной обшивки в средней части ледокола составляла 36</w:t>
      </w:r>
      <w:r w:rsidR="00EB59FE">
        <w:rPr>
          <w:rFonts w:ascii="Times New Roman" w:hAnsi="Times New Roman" w:cs="Times New Roman"/>
          <w:sz w:val="24"/>
          <w:szCs w:val="24"/>
        </w:rPr>
        <w:t xml:space="preserve"> </w:t>
      </w:r>
      <w:r w:rsidR="002E55B9">
        <w:rPr>
          <w:rFonts w:ascii="Times New Roman" w:hAnsi="Times New Roman" w:cs="Times New Roman"/>
          <w:sz w:val="24"/>
          <w:szCs w:val="24"/>
        </w:rPr>
        <w:t>мм, в носовой оконечности</w:t>
      </w:r>
      <w:r w:rsidR="00F54C43">
        <w:rPr>
          <w:rFonts w:ascii="Times New Roman" w:hAnsi="Times New Roman" w:cs="Times New Roman"/>
          <w:sz w:val="24"/>
          <w:szCs w:val="24"/>
        </w:rPr>
        <w:t xml:space="preserve"> – </w:t>
      </w:r>
      <w:r w:rsidR="002E55B9">
        <w:rPr>
          <w:rFonts w:ascii="Times New Roman" w:hAnsi="Times New Roman" w:cs="Times New Roman"/>
          <w:sz w:val="24"/>
          <w:szCs w:val="24"/>
        </w:rPr>
        <w:t>52 мм, в кормовой части</w:t>
      </w:r>
      <w:r w:rsidR="00F54C43">
        <w:rPr>
          <w:rFonts w:ascii="Times New Roman" w:hAnsi="Times New Roman" w:cs="Times New Roman"/>
          <w:sz w:val="24"/>
          <w:szCs w:val="24"/>
        </w:rPr>
        <w:t xml:space="preserve"> – </w:t>
      </w:r>
      <w:r w:rsidR="002E55B9">
        <w:rPr>
          <w:rFonts w:ascii="Times New Roman" w:hAnsi="Times New Roman" w:cs="Times New Roman"/>
          <w:sz w:val="24"/>
          <w:szCs w:val="24"/>
        </w:rPr>
        <w:t>44</w:t>
      </w:r>
      <w:r w:rsidR="00EB59FE">
        <w:rPr>
          <w:rFonts w:ascii="Times New Roman" w:hAnsi="Times New Roman" w:cs="Times New Roman"/>
          <w:sz w:val="24"/>
          <w:szCs w:val="24"/>
        </w:rPr>
        <w:t xml:space="preserve"> </w:t>
      </w:r>
      <w:r w:rsidR="002E55B9">
        <w:rPr>
          <w:rFonts w:ascii="Times New Roman" w:hAnsi="Times New Roman" w:cs="Times New Roman"/>
          <w:sz w:val="24"/>
          <w:szCs w:val="24"/>
        </w:rPr>
        <w:t>мм. Повышенная прочность ледокола и наличие двойных бортов обеспечивали надёжную защиту помещений реакторного отсека даже при таких тяжёлых авариях, как столкновения судов в открытом море.</w:t>
      </w:r>
    </w:p>
    <w:p w14:paraId="43DD2B6B" w14:textId="0C5C2A3D" w:rsidR="00FC39DE" w:rsidRDefault="00FC39DE"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При выборе реактора для ледокола разработчики особое внимание уделили его над</w:t>
      </w:r>
      <w:r w:rsidR="00F54C43">
        <w:rPr>
          <w:rFonts w:ascii="Times New Roman" w:hAnsi="Times New Roman" w:cs="Times New Roman"/>
          <w:sz w:val="24"/>
          <w:szCs w:val="24"/>
        </w:rPr>
        <w:t>ёжности и безопасности. Поэтому</w:t>
      </w:r>
      <w:r>
        <w:rPr>
          <w:rFonts w:ascii="Times New Roman" w:hAnsi="Times New Roman" w:cs="Times New Roman"/>
          <w:sz w:val="24"/>
          <w:szCs w:val="24"/>
        </w:rPr>
        <w:t xml:space="preserve"> был выбран реактор водо-водяного типа.</w:t>
      </w:r>
      <w:r w:rsidR="00FC626B">
        <w:rPr>
          <w:rFonts w:ascii="Times New Roman" w:hAnsi="Times New Roman" w:cs="Times New Roman"/>
          <w:sz w:val="24"/>
          <w:szCs w:val="24"/>
        </w:rPr>
        <w:t xml:space="preserve"> </w:t>
      </w:r>
      <w:r w:rsidR="005B47E3">
        <w:rPr>
          <w:rFonts w:ascii="Times New Roman" w:hAnsi="Times New Roman" w:cs="Times New Roman"/>
          <w:sz w:val="24"/>
          <w:szCs w:val="24"/>
        </w:rPr>
        <w:t xml:space="preserve">Хотя требуемой тепловой мощности вполне хватало и от одного реактора, на ледоколе решили установить три реактора: два работающих и один резервный. </w:t>
      </w:r>
    </w:p>
    <w:p w14:paraId="2E6228BB" w14:textId="400FC218" w:rsidR="005B47E3" w:rsidRDefault="005B47E3" w:rsidP="00F54C43">
      <w:pPr>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Три гребные винта ледокола приводились в действие тремя электродвигателями, </w:t>
      </w:r>
      <w:r w:rsidR="00F54C43">
        <w:rPr>
          <w:rFonts w:ascii="Times New Roman" w:hAnsi="Times New Roman" w:cs="Times New Roman"/>
          <w:sz w:val="24"/>
          <w:szCs w:val="24"/>
        </w:rPr>
        <w:t xml:space="preserve">причём средний имел мощность 19 </w:t>
      </w:r>
      <w:r>
        <w:rPr>
          <w:rFonts w:ascii="Times New Roman" w:hAnsi="Times New Roman" w:cs="Times New Roman"/>
          <w:sz w:val="24"/>
          <w:szCs w:val="24"/>
        </w:rPr>
        <w:t xml:space="preserve">600 </w:t>
      </w:r>
      <w:proofErr w:type="spellStart"/>
      <w:r>
        <w:rPr>
          <w:rFonts w:ascii="Times New Roman" w:hAnsi="Times New Roman" w:cs="Times New Roman"/>
          <w:sz w:val="24"/>
          <w:szCs w:val="24"/>
        </w:rPr>
        <w:t>л.с</w:t>
      </w:r>
      <w:proofErr w:type="spellEnd"/>
      <w:r>
        <w:rPr>
          <w:rFonts w:ascii="Times New Roman" w:hAnsi="Times New Roman" w:cs="Times New Roman"/>
          <w:sz w:val="24"/>
          <w:szCs w:val="24"/>
        </w:rPr>
        <w:t>., а бортовые-по 9800 л.с.</w:t>
      </w:r>
      <w:r w:rsidR="003D05EF">
        <w:rPr>
          <w:rFonts w:ascii="Times New Roman" w:hAnsi="Times New Roman" w:cs="Times New Roman"/>
          <w:sz w:val="24"/>
          <w:szCs w:val="24"/>
        </w:rPr>
        <w:t>,</w:t>
      </w:r>
      <w:r>
        <w:rPr>
          <w:rFonts w:ascii="Times New Roman" w:hAnsi="Times New Roman" w:cs="Times New Roman"/>
          <w:sz w:val="24"/>
          <w:szCs w:val="24"/>
        </w:rPr>
        <w:t xml:space="preserve"> повышенная мощность среднего гребного винта электродвигателя была принята потому, что средний гребной винт был лучше защищён.</w:t>
      </w:r>
      <w:proofErr w:type="gramEnd"/>
    </w:p>
    <w:p w14:paraId="268CD940" w14:textId="572BF52B" w:rsidR="005B47E3" w:rsidRDefault="005B47E3"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Эксплуатация ледокола показала, что он может идти непрерывным ходом при ледовых сжатиях 1-2 балла во льдах толщиной до 2 метров и форсировать набегами торосы толщиной до 3-5 метров.</w:t>
      </w:r>
    </w:p>
    <w:p w14:paraId="38AC4D4E" w14:textId="743013F5" w:rsidR="00D06159" w:rsidRDefault="00D06159"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Через несколько лет атомную установку пришлось заменить на более отработанный и надёжный вариант атомной установки, которая просуществовала почти сорок лет. Она использовалась</w:t>
      </w:r>
      <w:r w:rsidR="00F54C43">
        <w:rPr>
          <w:rFonts w:ascii="Times New Roman" w:hAnsi="Times New Roman" w:cs="Times New Roman"/>
          <w:sz w:val="24"/>
          <w:szCs w:val="24"/>
        </w:rPr>
        <w:t xml:space="preserve"> на всех атомных ледоколах </w:t>
      </w:r>
      <w:proofErr w:type="spellStart"/>
      <w:r w:rsidR="00F54C43">
        <w:rPr>
          <w:rFonts w:ascii="Times New Roman" w:hAnsi="Times New Roman" w:cs="Times New Roman"/>
          <w:sz w:val="24"/>
          <w:szCs w:val="24"/>
        </w:rPr>
        <w:t>Севморпути</w:t>
      </w:r>
      <w:proofErr w:type="spellEnd"/>
      <w:r>
        <w:rPr>
          <w:rFonts w:ascii="Times New Roman" w:hAnsi="Times New Roman" w:cs="Times New Roman"/>
          <w:sz w:val="24"/>
          <w:szCs w:val="24"/>
        </w:rPr>
        <w:t>, а также на некоторых боевых кораблях.</w:t>
      </w:r>
    </w:p>
    <w:p w14:paraId="73CA0554" w14:textId="5B27DC37" w:rsidR="001F611B" w:rsidRDefault="001F611B"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После сдачи ледокола «Ленин» в эксплуатацию наступила почти 10-летняя пауза</w:t>
      </w:r>
      <w:r w:rsidR="00D06159">
        <w:rPr>
          <w:rFonts w:ascii="Times New Roman" w:hAnsi="Times New Roman" w:cs="Times New Roman"/>
          <w:sz w:val="24"/>
          <w:szCs w:val="24"/>
        </w:rPr>
        <w:t xml:space="preserve"> в строительстве атомных ледоколов. Освоение северных районов страны и эксплуатация Северного морского пути в круглогодичном режиме потребовали ещё более мощных ледоколов.</w:t>
      </w:r>
    </w:p>
    <w:p w14:paraId="0A9854F0" w14:textId="6DA8665F" w:rsidR="00F5731C" w:rsidRDefault="00FC626B" w:rsidP="00F54C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б</w:t>
      </w:r>
      <w:r w:rsidR="00F5731C">
        <w:rPr>
          <w:rFonts w:ascii="Times New Roman" w:hAnsi="Times New Roman" w:cs="Times New Roman"/>
          <w:sz w:val="24"/>
          <w:szCs w:val="24"/>
        </w:rPr>
        <w:t>лагодаря использованию ледокола «Ленин» средняя скорость проводки судов по Северному морскому пути увеличилась в три раза, и это позволило открыть полярную навигацию на месяц-полтора раньше и заканчивать её на месяц позже</w:t>
      </w:r>
      <w:r w:rsidR="00F5731C" w:rsidRPr="00244E19">
        <w:rPr>
          <w:rFonts w:ascii="Times New Roman" w:hAnsi="Times New Roman" w:cs="Times New Roman"/>
          <w:i/>
          <w:iCs/>
          <w:sz w:val="24"/>
          <w:szCs w:val="24"/>
        </w:rPr>
        <w:t>.</w:t>
      </w:r>
      <w:r w:rsidR="00244E19" w:rsidRPr="00244E19">
        <w:rPr>
          <w:rFonts w:ascii="Times New Roman" w:hAnsi="Times New Roman" w:cs="Times New Roman"/>
          <w:i/>
          <w:iCs/>
          <w:sz w:val="24"/>
          <w:szCs w:val="24"/>
        </w:rPr>
        <w:t xml:space="preserve"> </w:t>
      </w:r>
      <w:r w:rsidR="00244E19" w:rsidRPr="00FC626B">
        <w:rPr>
          <w:rFonts w:ascii="Times New Roman" w:hAnsi="Times New Roman" w:cs="Times New Roman"/>
          <w:sz w:val="24"/>
          <w:szCs w:val="24"/>
        </w:rPr>
        <w:t>Благодаря</w:t>
      </w:r>
      <w:r w:rsidR="00244E19" w:rsidRPr="00244E19">
        <w:rPr>
          <w:rFonts w:ascii="Times New Roman" w:hAnsi="Times New Roman" w:cs="Times New Roman"/>
          <w:i/>
          <w:iCs/>
          <w:sz w:val="24"/>
          <w:szCs w:val="24"/>
        </w:rPr>
        <w:t xml:space="preserve"> </w:t>
      </w:r>
      <w:r w:rsidR="00244E19">
        <w:rPr>
          <w:rFonts w:ascii="Times New Roman" w:hAnsi="Times New Roman" w:cs="Times New Roman"/>
          <w:sz w:val="24"/>
          <w:szCs w:val="24"/>
        </w:rPr>
        <w:t>эксплуатации ледокола «Ленин» значительно увеличились сроки арктической навигации и расширились границы активных плаваний</w:t>
      </w:r>
      <w:r w:rsidR="006C3C5E">
        <w:rPr>
          <w:rFonts w:ascii="Times New Roman" w:hAnsi="Times New Roman" w:cs="Times New Roman"/>
          <w:sz w:val="24"/>
          <w:szCs w:val="24"/>
        </w:rPr>
        <w:t>.</w:t>
      </w:r>
      <w:r w:rsidR="006C3C5E">
        <w:rPr>
          <w:rStyle w:val="ab"/>
          <w:rFonts w:ascii="Times New Roman" w:hAnsi="Times New Roman" w:cs="Times New Roman"/>
          <w:sz w:val="24"/>
          <w:szCs w:val="24"/>
        </w:rPr>
        <w:footnoteReference w:id="1"/>
      </w:r>
    </w:p>
    <w:p w14:paraId="2DA0391C" w14:textId="6F5733A0" w:rsidR="00F54C43" w:rsidRPr="006C3C5E" w:rsidRDefault="002372BB" w:rsidP="00F54C43">
      <w:pPr>
        <w:spacing w:after="0" w:line="360" w:lineRule="auto"/>
        <w:ind w:firstLine="708"/>
        <w:jc w:val="both"/>
        <w:rPr>
          <w:rFonts w:ascii="Times New Roman" w:hAnsi="Times New Roman" w:cs="Times New Roman"/>
          <w:sz w:val="24"/>
          <w:szCs w:val="24"/>
        </w:rPr>
      </w:pPr>
      <w:r w:rsidRPr="00C327A7">
        <w:rPr>
          <w:rFonts w:ascii="Times New Roman" w:hAnsi="Times New Roman" w:cs="Times New Roman"/>
          <w:sz w:val="24"/>
          <w:szCs w:val="24"/>
        </w:rPr>
        <w:t>Ледокол «Ленин»</w:t>
      </w:r>
      <w:r w:rsidR="00F54C43">
        <w:rPr>
          <w:rFonts w:ascii="Times New Roman" w:hAnsi="Times New Roman" w:cs="Times New Roman"/>
          <w:sz w:val="24"/>
          <w:szCs w:val="24"/>
        </w:rPr>
        <w:t xml:space="preserve"> проработал 30 лет и в 1989 г.</w:t>
      </w:r>
      <w:bookmarkStart w:id="2" w:name="_GoBack"/>
      <w:bookmarkEnd w:id="2"/>
      <w:r w:rsidRPr="00C327A7">
        <w:rPr>
          <w:rFonts w:ascii="Times New Roman" w:hAnsi="Times New Roman" w:cs="Times New Roman"/>
          <w:sz w:val="24"/>
          <w:szCs w:val="24"/>
        </w:rPr>
        <w:t xml:space="preserve"> был выведен из эксплуатации и поставлен на вечную стоянку в</w:t>
      </w:r>
      <w:r w:rsidR="00C327A7" w:rsidRPr="00C327A7">
        <w:rPr>
          <w:rFonts w:ascii="Times New Roman" w:hAnsi="Times New Roman" w:cs="Times New Roman"/>
          <w:sz w:val="24"/>
          <w:szCs w:val="24"/>
        </w:rPr>
        <w:t xml:space="preserve"> Мурманске. </w:t>
      </w:r>
      <w:r w:rsidRPr="00C327A7">
        <w:rPr>
          <w:rFonts w:ascii="Times New Roman" w:hAnsi="Times New Roman" w:cs="Times New Roman"/>
          <w:sz w:val="24"/>
          <w:szCs w:val="24"/>
        </w:rPr>
        <w:t xml:space="preserve">Сейчас на ледоколе действует музей, ведутся </w:t>
      </w:r>
      <w:r w:rsidR="00F54C43">
        <w:rPr>
          <w:rFonts w:ascii="Times New Roman" w:hAnsi="Times New Roman" w:cs="Times New Roman"/>
          <w:sz w:val="24"/>
          <w:szCs w:val="24"/>
        </w:rPr>
        <w:t>работы по расширению экспозиции.</w:t>
      </w:r>
    </w:p>
    <w:sectPr w:rsidR="00F54C43" w:rsidRPr="006C3C5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5DF8B" w14:textId="77777777" w:rsidR="009B4E40" w:rsidRDefault="009B4E40" w:rsidP="003761B3">
      <w:pPr>
        <w:spacing w:after="0" w:line="240" w:lineRule="auto"/>
      </w:pPr>
      <w:r>
        <w:separator/>
      </w:r>
    </w:p>
  </w:endnote>
  <w:endnote w:type="continuationSeparator" w:id="0">
    <w:p w14:paraId="309BB206" w14:textId="77777777" w:rsidR="009B4E40" w:rsidRDefault="009B4E40" w:rsidP="0037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8292"/>
      <w:docPartObj>
        <w:docPartGallery w:val="Page Numbers (Bottom of Page)"/>
        <w:docPartUnique/>
      </w:docPartObj>
    </w:sdtPr>
    <w:sdtContent>
      <w:p w14:paraId="6C279202" w14:textId="75711980" w:rsidR="00F54C43" w:rsidRDefault="00F54C43">
        <w:pPr>
          <w:pStyle w:val="af0"/>
          <w:jc w:val="right"/>
        </w:pPr>
        <w:r>
          <w:fldChar w:fldCharType="begin"/>
        </w:r>
        <w:r>
          <w:instrText>PAGE   \* MERGEFORMAT</w:instrText>
        </w:r>
        <w:r>
          <w:fldChar w:fldCharType="separate"/>
        </w:r>
        <w:r>
          <w:rPr>
            <w:noProof/>
          </w:rPr>
          <w:t>3</w:t>
        </w:r>
        <w:r>
          <w:fldChar w:fldCharType="end"/>
        </w:r>
      </w:p>
    </w:sdtContent>
  </w:sdt>
  <w:p w14:paraId="5075AA33" w14:textId="77777777" w:rsidR="00F54C43" w:rsidRDefault="00F54C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6CDBA" w14:textId="77777777" w:rsidR="009B4E40" w:rsidRDefault="009B4E40" w:rsidP="003761B3">
      <w:pPr>
        <w:spacing w:after="0" w:line="240" w:lineRule="auto"/>
      </w:pPr>
      <w:r>
        <w:separator/>
      </w:r>
    </w:p>
  </w:footnote>
  <w:footnote w:type="continuationSeparator" w:id="0">
    <w:p w14:paraId="14E0CD9A" w14:textId="77777777" w:rsidR="009B4E40" w:rsidRDefault="009B4E40" w:rsidP="003761B3">
      <w:pPr>
        <w:spacing w:after="0" w:line="240" w:lineRule="auto"/>
      </w:pPr>
      <w:r>
        <w:continuationSeparator/>
      </w:r>
    </w:p>
  </w:footnote>
  <w:footnote w:id="1">
    <w:p w14:paraId="7DBEDA9A" w14:textId="1DD55117" w:rsidR="006C3C5E" w:rsidRPr="006C3C5E" w:rsidRDefault="006C3C5E">
      <w:pPr>
        <w:pStyle w:val="a9"/>
        <w:rPr>
          <w:rFonts w:ascii="Times New Roman" w:hAnsi="Times New Roman" w:cs="Times New Roman"/>
        </w:rPr>
      </w:pPr>
      <w:bookmarkStart w:id="0" w:name="_Hlk28530948"/>
      <w:bookmarkStart w:id="1" w:name="_Hlk28530949"/>
      <w:r w:rsidRPr="006C3C5E">
        <w:rPr>
          <w:rStyle w:val="ab"/>
          <w:rFonts w:ascii="Times New Roman" w:hAnsi="Times New Roman" w:cs="Times New Roman"/>
        </w:rPr>
        <w:footnoteRef/>
      </w:r>
      <w:r w:rsidRPr="006C3C5E">
        <w:rPr>
          <w:rFonts w:ascii="Times New Roman" w:hAnsi="Times New Roman" w:cs="Times New Roman"/>
        </w:rPr>
        <w:t xml:space="preserve"> Белов И.В. Транспо</w:t>
      </w:r>
      <w:proofErr w:type="gramStart"/>
      <w:r w:rsidRPr="006C3C5E">
        <w:rPr>
          <w:rFonts w:ascii="Times New Roman" w:hAnsi="Times New Roman" w:cs="Times New Roman"/>
        </w:rPr>
        <w:t>рт стр</w:t>
      </w:r>
      <w:proofErr w:type="gramEnd"/>
      <w:r w:rsidRPr="006C3C5E">
        <w:rPr>
          <w:rFonts w:ascii="Times New Roman" w:hAnsi="Times New Roman" w:cs="Times New Roman"/>
        </w:rPr>
        <w:t>аны Советов М., Транспорт, 1987-311с.</w:t>
      </w:r>
      <w:bookmarkEnd w:id="0"/>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50"/>
    <w:rsid w:val="00013B47"/>
    <w:rsid w:val="00036D44"/>
    <w:rsid w:val="00110553"/>
    <w:rsid w:val="001C76AB"/>
    <w:rsid w:val="001F611B"/>
    <w:rsid w:val="002372BB"/>
    <w:rsid w:val="00244E19"/>
    <w:rsid w:val="002E55B9"/>
    <w:rsid w:val="003761B3"/>
    <w:rsid w:val="003D05EF"/>
    <w:rsid w:val="0040273F"/>
    <w:rsid w:val="00412F2C"/>
    <w:rsid w:val="00450F2E"/>
    <w:rsid w:val="004A02E1"/>
    <w:rsid w:val="005B47E3"/>
    <w:rsid w:val="006C3C5E"/>
    <w:rsid w:val="006C4F32"/>
    <w:rsid w:val="007646B3"/>
    <w:rsid w:val="007827EA"/>
    <w:rsid w:val="00927C51"/>
    <w:rsid w:val="009B4E40"/>
    <w:rsid w:val="00AD752E"/>
    <w:rsid w:val="00B07D9F"/>
    <w:rsid w:val="00B75D49"/>
    <w:rsid w:val="00B77C73"/>
    <w:rsid w:val="00B824D4"/>
    <w:rsid w:val="00BC2ED0"/>
    <w:rsid w:val="00C07355"/>
    <w:rsid w:val="00C327A7"/>
    <w:rsid w:val="00C37E76"/>
    <w:rsid w:val="00C731F6"/>
    <w:rsid w:val="00C81C50"/>
    <w:rsid w:val="00CB1749"/>
    <w:rsid w:val="00D06159"/>
    <w:rsid w:val="00EB59FE"/>
    <w:rsid w:val="00F54C43"/>
    <w:rsid w:val="00F5731C"/>
    <w:rsid w:val="00FC1EEA"/>
    <w:rsid w:val="00FC39DE"/>
    <w:rsid w:val="00FC6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2BB"/>
    <w:rPr>
      <w:color w:val="0000FF"/>
      <w:u w:val="single"/>
    </w:rPr>
  </w:style>
  <w:style w:type="character" w:styleId="a4">
    <w:name w:val="Emphasis"/>
    <w:basedOn w:val="a0"/>
    <w:uiPriority w:val="20"/>
    <w:qFormat/>
    <w:rsid w:val="00412F2C"/>
    <w:rPr>
      <w:i/>
      <w:iCs/>
    </w:rPr>
  </w:style>
  <w:style w:type="paragraph" w:styleId="a5">
    <w:name w:val="Normal (Web)"/>
    <w:basedOn w:val="a"/>
    <w:uiPriority w:val="99"/>
    <w:unhideWhenUsed/>
    <w:rsid w:val="00412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3761B3"/>
    <w:pPr>
      <w:spacing w:after="0" w:line="240" w:lineRule="auto"/>
    </w:pPr>
    <w:rPr>
      <w:sz w:val="20"/>
      <w:szCs w:val="20"/>
    </w:rPr>
  </w:style>
  <w:style w:type="character" w:customStyle="1" w:styleId="a7">
    <w:name w:val="Текст концевой сноски Знак"/>
    <w:basedOn w:val="a0"/>
    <w:link w:val="a6"/>
    <w:uiPriority w:val="99"/>
    <w:semiHidden/>
    <w:rsid w:val="003761B3"/>
    <w:rPr>
      <w:sz w:val="20"/>
      <w:szCs w:val="20"/>
    </w:rPr>
  </w:style>
  <w:style w:type="character" w:styleId="a8">
    <w:name w:val="endnote reference"/>
    <w:basedOn w:val="a0"/>
    <w:uiPriority w:val="99"/>
    <w:semiHidden/>
    <w:unhideWhenUsed/>
    <w:rsid w:val="003761B3"/>
    <w:rPr>
      <w:vertAlign w:val="superscript"/>
    </w:rPr>
  </w:style>
  <w:style w:type="paragraph" w:styleId="a9">
    <w:name w:val="footnote text"/>
    <w:basedOn w:val="a"/>
    <w:link w:val="aa"/>
    <w:uiPriority w:val="99"/>
    <w:semiHidden/>
    <w:unhideWhenUsed/>
    <w:rsid w:val="00036D44"/>
    <w:pPr>
      <w:spacing w:after="0" w:line="240" w:lineRule="auto"/>
    </w:pPr>
    <w:rPr>
      <w:sz w:val="20"/>
      <w:szCs w:val="20"/>
    </w:rPr>
  </w:style>
  <w:style w:type="character" w:customStyle="1" w:styleId="aa">
    <w:name w:val="Текст сноски Знак"/>
    <w:basedOn w:val="a0"/>
    <w:link w:val="a9"/>
    <w:uiPriority w:val="99"/>
    <w:semiHidden/>
    <w:rsid w:val="00036D44"/>
    <w:rPr>
      <w:sz w:val="20"/>
      <w:szCs w:val="20"/>
    </w:rPr>
  </w:style>
  <w:style w:type="character" w:styleId="ab">
    <w:name w:val="footnote reference"/>
    <w:basedOn w:val="a0"/>
    <w:uiPriority w:val="99"/>
    <w:semiHidden/>
    <w:unhideWhenUsed/>
    <w:rsid w:val="00036D44"/>
    <w:rPr>
      <w:vertAlign w:val="superscript"/>
    </w:rPr>
  </w:style>
  <w:style w:type="paragraph" w:styleId="ac">
    <w:name w:val="Balloon Text"/>
    <w:basedOn w:val="a"/>
    <w:link w:val="ad"/>
    <w:uiPriority w:val="99"/>
    <w:semiHidden/>
    <w:unhideWhenUsed/>
    <w:rsid w:val="00BC2ED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C2ED0"/>
    <w:rPr>
      <w:rFonts w:ascii="Segoe UI" w:hAnsi="Segoe UI" w:cs="Segoe UI"/>
      <w:sz w:val="18"/>
      <w:szCs w:val="18"/>
    </w:rPr>
  </w:style>
  <w:style w:type="paragraph" w:styleId="ae">
    <w:name w:val="header"/>
    <w:basedOn w:val="a"/>
    <w:link w:val="af"/>
    <w:uiPriority w:val="99"/>
    <w:unhideWhenUsed/>
    <w:rsid w:val="00F54C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54C43"/>
  </w:style>
  <w:style w:type="paragraph" w:styleId="af0">
    <w:name w:val="footer"/>
    <w:basedOn w:val="a"/>
    <w:link w:val="af1"/>
    <w:uiPriority w:val="99"/>
    <w:unhideWhenUsed/>
    <w:rsid w:val="00F54C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54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72BB"/>
    <w:rPr>
      <w:color w:val="0000FF"/>
      <w:u w:val="single"/>
    </w:rPr>
  </w:style>
  <w:style w:type="character" w:styleId="a4">
    <w:name w:val="Emphasis"/>
    <w:basedOn w:val="a0"/>
    <w:uiPriority w:val="20"/>
    <w:qFormat/>
    <w:rsid w:val="00412F2C"/>
    <w:rPr>
      <w:i/>
      <w:iCs/>
    </w:rPr>
  </w:style>
  <w:style w:type="paragraph" w:styleId="a5">
    <w:name w:val="Normal (Web)"/>
    <w:basedOn w:val="a"/>
    <w:uiPriority w:val="99"/>
    <w:unhideWhenUsed/>
    <w:rsid w:val="00412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endnote text"/>
    <w:basedOn w:val="a"/>
    <w:link w:val="a7"/>
    <w:uiPriority w:val="99"/>
    <w:semiHidden/>
    <w:unhideWhenUsed/>
    <w:rsid w:val="003761B3"/>
    <w:pPr>
      <w:spacing w:after="0" w:line="240" w:lineRule="auto"/>
    </w:pPr>
    <w:rPr>
      <w:sz w:val="20"/>
      <w:szCs w:val="20"/>
    </w:rPr>
  </w:style>
  <w:style w:type="character" w:customStyle="1" w:styleId="a7">
    <w:name w:val="Текст концевой сноски Знак"/>
    <w:basedOn w:val="a0"/>
    <w:link w:val="a6"/>
    <w:uiPriority w:val="99"/>
    <w:semiHidden/>
    <w:rsid w:val="003761B3"/>
    <w:rPr>
      <w:sz w:val="20"/>
      <w:szCs w:val="20"/>
    </w:rPr>
  </w:style>
  <w:style w:type="character" w:styleId="a8">
    <w:name w:val="endnote reference"/>
    <w:basedOn w:val="a0"/>
    <w:uiPriority w:val="99"/>
    <w:semiHidden/>
    <w:unhideWhenUsed/>
    <w:rsid w:val="003761B3"/>
    <w:rPr>
      <w:vertAlign w:val="superscript"/>
    </w:rPr>
  </w:style>
  <w:style w:type="paragraph" w:styleId="a9">
    <w:name w:val="footnote text"/>
    <w:basedOn w:val="a"/>
    <w:link w:val="aa"/>
    <w:uiPriority w:val="99"/>
    <w:semiHidden/>
    <w:unhideWhenUsed/>
    <w:rsid w:val="00036D44"/>
    <w:pPr>
      <w:spacing w:after="0" w:line="240" w:lineRule="auto"/>
    </w:pPr>
    <w:rPr>
      <w:sz w:val="20"/>
      <w:szCs w:val="20"/>
    </w:rPr>
  </w:style>
  <w:style w:type="character" w:customStyle="1" w:styleId="aa">
    <w:name w:val="Текст сноски Знак"/>
    <w:basedOn w:val="a0"/>
    <w:link w:val="a9"/>
    <w:uiPriority w:val="99"/>
    <w:semiHidden/>
    <w:rsid w:val="00036D44"/>
    <w:rPr>
      <w:sz w:val="20"/>
      <w:szCs w:val="20"/>
    </w:rPr>
  </w:style>
  <w:style w:type="character" w:styleId="ab">
    <w:name w:val="footnote reference"/>
    <w:basedOn w:val="a0"/>
    <w:uiPriority w:val="99"/>
    <w:semiHidden/>
    <w:unhideWhenUsed/>
    <w:rsid w:val="00036D44"/>
    <w:rPr>
      <w:vertAlign w:val="superscript"/>
    </w:rPr>
  </w:style>
  <w:style w:type="paragraph" w:styleId="ac">
    <w:name w:val="Balloon Text"/>
    <w:basedOn w:val="a"/>
    <w:link w:val="ad"/>
    <w:uiPriority w:val="99"/>
    <w:semiHidden/>
    <w:unhideWhenUsed/>
    <w:rsid w:val="00BC2ED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C2ED0"/>
    <w:rPr>
      <w:rFonts w:ascii="Segoe UI" w:hAnsi="Segoe UI" w:cs="Segoe UI"/>
      <w:sz w:val="18"/>
      <w:szCs w:val="18"/>
    </w:rPr>
  </w:style>
  <w:style w:type="paragraph" w:styleId="ae">
    <w:name w:val="header"/>
    <w:basedOn w:val="a"/>
    <w:link w:val="af"/>
    <w:uiPriority w:val="99"/>
    <w:unhideWhenUsed/>
    <w:rsid w:val="00F54C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54C43"/>
  </w:style>
  <w:style w:type="paragraph" w:styleId="af0">
    <w:name w:val="footer"/>
    <w:basedOn w:val="a"/>
    <w:link w:val="af1"/>
    <w:uiPriority w:val="99"/>
    <w:unhideWhenUsed/>
    <w:rsid w:val="00F54C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5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1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E9586-9120-4387-BD34-EC195B42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2019-12-29T17:23:00Z</cp:lastPrinted>
  <dcterms:created xsi:type="dcterms:W3CDTF">2020-02-10T14:01:00Z</dcterms:created>
  <dcterms:modified xsi:type="dcterms:W3CDTF">2020-02-10T14:01:00Z</dcterms:modified>
</cp:coreProperties>
</file>