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34" w:rsidRPr="009C1A34" w:rsidRDefault="009C1A34" w:rsidP="009C1A34">
      <w:pPr>
        <w:spacing w:after="0"/>
        <w:jc w:val="center"/>
        <w:rPr>
          <w:b/>
          <w:i/>
        </w:rPr>
      </w:pPr>
      <w:r w:rsidRPr="009C1A34">
        <w:rPr>
          <w:b/>
          <w:i/>
        </w:rPr>
        <w:t>С.А. Никонов</w:t>
      </w:r>
    </w:p>
    <w:p w:rsidR="009C1A34" w:rsidRDefault="009C1A34" w:rsidP="009C1A34">
      <w:pPr>
        <w:spacing w:after="0"/>
        <w:jc w:val="center"/>
        <w:rPr>
          <w:i/>
        </w:rPr>
      </w:pPr>
      <w:r w:rsidRPr="009C1A34">
        <w:rPr>
          <w:rFonts w:eastAsia="SimSun"/>
          <w:bCs/>
          <w:i/>
          <w:lang w:eastAsia="zh-CN"/>
        </w:rPr>
        <w:t xml:space="preserve">Канд. </w:t>
      </w:r>
      <w:proofErr w:type="spellStart"/>
      <w:r w:rsidRPr="009C1A34">
        <w:rPr>
          <w:rFonts w:eastAsia="SimSun"/>
          <w:bCs/>
          <w:i/>
          <w:lang w:eastAsia="zh-CN"/>
        </w:rPr>
        <w:t>истор</w:t>
      </w:r>
      <w:proofErr w:type="spellEnd"/>
      <w:r w:rsidRPr="009C1A34">
        <w:rPr>
          <w:rFonts w:eastAsia="SimSun"/>
          <w:bCs/>
          <w:i/>
          <w:lang w:eastAsia="zh-CN"/>
        </w:rPr>
        <w:t>. наук, доцент кафедры истории и права Мурманского арктического государственного университета</w:t>
      </w:r>
      <w:r w:rsidRPr="009C1A34">
        <w:rPr>
          <w:i/>
        </w:rPr>
        <w:t>, Мурманск</w:t>
      </w:r>
    </w:p>
    <w:p w:rsidR="009C1A34" w:rsidRDefault="009C1A34" w:rsidP="009C1A34">
      <w:pPr>
        <w:spacing w:after="0"/>
        <w:jc w:val="center"/>
      </w:pPr>
      <w:hyperlink r:id="rId4" w:history="1">
        <w:r w:rsidRPr="00EF75DF">
          <w:rPr>
            <w:rStyle w:val="a3"/>
            <w:sz w:val="28"/>
            <w:lang w:val="en-US"/>
          </w:rPr>
          <w:t>s</w:t>
        </w:r>
        <w:r w:rsidRPr="009C1A34">
          <w:rPr>
            <w:rStyle w:val="a3"/>
            <w:lang w:val="en-US"/>
          </w:rPr>
          <w:t>nikonov</w:t>
        </w:r>
        <w:r w:rsidRPr="009C1A34">
          <w:rPr>
            <w:rStyle w:val="a3"/>
          </w:rPr>
          <w:t>-77@</w:t>
        </w:r>
        <w:r w:rsidRPr="009C1A34">
          <w:rPr>
            <w:rStyle w:val="a3"/>
            <w:lang w:val="en-US"/>
          </w:rPr>
          <w:t>mail</w:t>
        </w:r>
        <w:r w:rsidRPr="009C1A34">
          <w:rPr>
            <w:rStyle w:val="a3"/>
          </w:rPr>
          <w:t>.</w:t>
        </w:r>
        <w:r w:rsidRPr="009C1A34">
          <w:rPr>
            <w:rStyle w:val="a3"/>
            <w:lang w:val="en-US"/>
          </w:rPr>
          <w:t>ru</w:t>
        </w:r>
      </w:hyperlink>
    </w:p>
    <w:p w:rsidR="009C1A34" w:rsidRDefault="009C1A34" w:rsidP="00E5428C">
      <w:pPr>
        <w:spacing w:after="0"/>
        <w:jc w:val="both"/>
        <w:rPr>
          <w:sz w:val="28"/>
        </w:rPr>
      </w:pPr>
    </w:p>
    <w:p w:rsidR="009C1A34" w:rsidRPr="009C1A34" w:rsidRDefault="009C1A34" w:rsidP="009C1A34">
      <w:pPr>
        <w:spacing w:after="0"/>
        <w:jc w:val="center"/>
        <w:rPr>
          <w:b/>
        </w:rPr>
      </w:pPr>
      <w:r w:rsidRPr="009C1A34">
        <w:rPr>
          <w:b/>
        </w:rPr>
        <w:t xml:space="preserve">Участие архангельских купцов в мурманском рыбном промысле в конце </w:t>
      </w:r>
      <w:r w:rsidRPr="009C1A34">
        <w:rPr>
          <w:b/>
          <w:lang w:val="en-US"/>
        </w:rPr>
        <w:t>XVIII</w:t>
      </w:r>
      <w:r w:rsidRPr="009C1A34">
        <w:rPr>
          <w:b/>
        </w:rPr>
        <w:t xml:space="preserve"> </w:t>
      </w:r>
      <w:proofErr w:type="gramStart"/>
      <w:r w:rsidRPr="009C1A34">
        <w:rPr>
          <w:b/>
        </w:rPr>
        <w:t>в</w:t>
      </w:r>
      <w:proofErr w:type="gramEnd"/>
      <w:r w:rsidRPr="009C1A34">
        <w:rPr>
          <w:b/>
        </w:rPr>
        <w:t>.</w:t>
      </w:r>
    </w:p>
    <w:p w:rsidR="009C1A34" w:rsidRPr="009C1A34" w:rsidRDefault="009C1A34" w:rsidP="00E5428C">
      <w:pPr>
        <w:spacing w:after="0"/>
        <w:jc w:val="both"/>
        <w:rPr>
          <w:b/>
        </w:rPr>
      </w:pPr>
    </w:p>
    <w:p w:rsidR="00E5428C" w:rsidRPr="009C1A34" w:rsidRDefault="00E5428C" w:rsidP="009C1A34">
      <w:pPr>
        <w:spacing w:after="0"/>
        <w:ind w:firstLine="708"/>
        <w:jc w:val="both"/>
      </w:pPr>
      <w:r w:rsidRPr="009C1A34">
        <w:t>В докладе рассматривается участи</w:t>
      </w:r>
      <w:r w:rsidR="00407C55" w:rsidRPr="009C1A34">
        <w:t>е купцов Архангельска</w:t>
      </w:r>
      <w:r w:rsidRPr="009C1A34">
        <w:t xml:space="preserve"> в промысле трески и палтуса на побережье Баренцева моря. Данная проблема имеет</w:t>
      </w:r>
      <w:bookmarkStart w:id="0" w:name="_GoBack"/>
      <w:bookmarkEnd w:id="0"/>
      <w:r w:rsidRPr="009C1A34">
        <w:t xml:space="preserve"> значение как для раскрытия вопроса о социальном составе участников промысла, так и для выявления вовлеченности купцов Архангельска в развитие отдаленных промыслов Европейской Арктики. Исследование основывается на анализе различных групп источников: </w:t>
      </w:r>
      <w:r w:rsidR="00B0658D" w:rsidRPr="009C1A34">
        <w:t>статистических данных Архангельской портовой таможни, отражающих поставк</w:t>
      </w:r>
      <w:r w:rsidR="00EF2273" w:rsidRPr="009C1A34">
        <w:t>и</w:t>
      </w:r>
      <w:r w:rsidR="00B0658D" w:rsidRPr="009C1A34">
        <w:t xml:space="preserve"> хлеба на промыслы; ежегодных объявлениях купцов </w:t>
      </w:r>
      <w:proofErr w:type="gramStart"/>
      <w:r w:rsidR="00B0658D" w:rsidRPr="009C1A34">
        <w:t>о</w:t>
      </w:r>
      <w:proofErr w:type="gramEnd"/>
      <w:r w:rsidR="00B0658D" w:rsidRPr="009C1A34">
        <w:t xml:space="preserve"> имеющемся капитале; объявлениях о покупк</w:t>
      </w:r>
      <w:r w:rsidR="00407C55" w:rsidRPr="009C1A34">
        <w:t>е</w:t>
      </w:r>
      <w:r w:rsidR="00B0658D" w:rsidRPr="009C1A34">
        <w:t xml:space="preserve"> мореходных судов. Имеющиеся источники открывают возможность для анализа состава купцов, участвовавших в мурманском промысле, материальных затрат и трудовых ресурс</w:t>
      </w:r>
      <w:r w:rsidR="00407C55" w:rsidRPr="009C1A34">
        <w:t>ов</w:t>
      </w:r>
      <w:r w:rsidR="00B0658D" w:rsidRPr="009C1A34">
        <w:t>, район</w:t>
      </w:r>
      <w:r w:rsidR="00407C55" w:rsidRPr="009C1A34">
        <w:t>ов</w:t>
      </w:r>
      <w:r w:rsidR="00B0658D" w:rsidRPr="009C1A34">
        <w:t xml:space="preserve"> промысловой деятельности, тип</w:t>
      </w:r>
      <w:r w:rsidR="00407C55" w:rsidRPr="009C1A34">
        <w:t>ов</w:t>
      </w:r>
      <w:r w:rsidR="00B0658D" w:rsidRPr="009C1A34">
        <w:t xml:space="preserve"> мореходных судов. </w:t>
      </w:r>
      <w:r w:rsidR="00EF2273" w:rsidRPr="009C1A34">
        <w:t>Представленный комплекс вопросов раскроет роль купечества в развитии мурманского рыбного промысла и способ</w:t>
      </w:r>
      <w:r w:rsidR="00407C55" w:rsidRPr="009C1A34">
        <w:t>ы</w:t>
      </w:r>
      <w:r w:rsidR="00EF2273" w:rsidRPr="009C1A34">
        <w:t xml:space="preserve"> его организации.</w:t>
      </w:r>
    </w:p>
    <w:sectPr w:rsidR="00E5428C" w:rsidRPr="009C1A34" w:rsidSect="00F5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ACE"/>
    <w:rsid w:val="00407C55"/>
    <w:rsid w:val="00416ACE"/>
    <w:rsid w:val="004C574B"/>
    <w:rsid w:val="00980AFF"/>
    <w:rsid w:val="009C1A34"/>
    <w:rsid w:val="00B0658D"/>
    <w:rsid w:val="00C84872"/>
    <w:rsid w:val="00E5428C"/>
    <w:rsid w:val="00EF2273"/>
    <w:rsid w:val="00F50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2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42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nikonov-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3</cp:revision>
  <dcterms:created xsi:type="dcterms:W3CDTF">2018-11-25T13:32:00Z</dcterms:created>
  <dcterms:modified xsi:type="dcterms:W3CDTF">2018-12-04T11:09:00Z</dcterms:modified>
</cp:coreProperties>
</file>